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F84" w:rsidRPr="00935F84" w:rsidRDefault="00935F84" w:rsidP="00935F84">
      <w:pPr>
        <w:rPr>
          <w:rFonts w:ascii="Times New Roman" w:hAnsi="Times New Roman"/>
          <w:szCs w:val="20"/>
        </w:rPr>
      </w:pPr>
      <w:proofErr w:type="spellStart"/>
      <w:r w:rsidRPr="00935F84">
        <w:rPr>
          <w:rFonts w:ascii="Times New Roman" w:hAnsi="Times New Roman"/>
          <w:szCs w:val="20"/>
        </w:rPr>
        <w:t>WebQuests</w:t>
      </w:r>
      <w:proofErr w:type="spellEnd"/>
      <w:r w:rsidRPr="00935F84">
        <w:rPr>
          <w:rFonts w:ascii="Times New Roman" w:hAnsi="Times New Roman"/>
          <w:szCs w:val="20"/>
        </w:rPr>
        <w:t xml:space="preserve"> are inquiry-oriented activities that guide students as they gather information to construct their own understanding of the topic. Originally developed by Bernie Dodge at San Diego </w:t>
      </w:r>
      <w:r w:rsidRPr="00ED1723">
        <w:rPr>
          <w:rFonts w:ascii="Times New Roman" w:hAnsi="Times New Roman"/>
          <w:szCs w:val="20"/>
        </w:rPr>
        <w:t>State University.</w:t>
      </w:r>
      <w:r>
        <w:rPr>
          <w:rFonts w:ascii="Times New Roman" w:hAnsi="Times New Roman"/>
          <w:color w:val="008000"/>
          <w:szCs w:val="20"/>
        </w:rPr>
        <w:t xml:space="preserve">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engage students in tasks that go beyond collecting and reporting information. Students work collaboratively to synthesize information they collect in a </w:t>
      </w:r>
      <w:proofErr w:type="spellStart"/>
      <w:r w:rsidRPr="00935F84">
        <w:rPr>
          <w:rFonts w:ascii="Times New Roman" w:hAnsi="Times New Roman"/>
          <w:szCs w:val="20"/>
        </w:rPr>
        <w:t>WebQuest</w:t>
      </w:r>
      <w:proofErr w:type="spellEnd"/>
      <w:r w:rsidRPr="00935F84">
        <w:rPr>
          <w:rFonts w:ascii="Times New Roman" w:hAnsi="Times New Roman"/>
          <w:szCs w:val="20"/>
        </w:rPr>
        <w:t xml:space="preserve"> and then construct a creative product, often using graphics, oral, and/or video presentation to enhance understanding. Most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involve six components:</w:t>
      </w:r>
    </w:p>
    <w:p w:rsidR="00935F84" w:rsidRPr="00935F84" w:rsidRDefault="00935F84" w:rsidP="00935F84">
      <w:pPr>
        <w:numPr>
          <w:ilvl w:val="0"/>
          <w:numId w:val="1"/>
        </w:numPr>
        <w:spacing w:beforeLines="1" w:afterLines="1"/>
        <w:rPr>
          <w:rFonts w:ascii="Times New Roman" w:hAnsi="Times New Roman"/>
          <w:szCs w:val="20"/>
        </w:rPr>
      </w:pPr>
      <w:r w:rsidRPr="00935F84">
        <w:rPr>
          <w:rFonts w:ascii="Times New Roman" w:hAnsi="Times New Roman"/>
          <w:szCs w:val="20"/>
        </w:rPr>
        <w:t>The introduction provides purpose and background for the activity.</w:t>
      </w:r>
    </w:p>
    <w:p w:rsidR="00935F84" w:rsidRPr="00935F84" w:rsidRDefault="00935F84" w:rsidP="00935F84">
      <w:pPr>
        <w:numPr>
          <w:ilvl w:val="0"/>
          <w:numId w:val="1"/>
        </w:numPr>
        <w:spacing w:beforeLines="1" w:afterLines="1"/>
        <w:rPr>
          <w:rFonts w:ascii="Times New Roman" w:hAnsi="Times New Roman"/>
          <w:szCs w:val="20"/>
        </w:rPr>
      </w:pPr>
      <w:r w:rsidRPr="00935F84">
        <w:rPr>
          <w:rFonts w:ascii="Times New Roman" w:hAnsi="Times New Roman"/>
          <w:szCs w:val="20"/>
        </w:rPr>
        <w:t xml:space="preserve">The task describes the intended outcome of the </w:t>
      </w:r>
      <w:proofErr w:type="spellStart"/>
      <w:r w:rsidRPr="00935F84">
        <w:rPr>
          <w:rFonts w:ascii="Times New Roman" w:hAnsi="Times New Roman"/>
          <w:szCs w:val="20"/>
        </w:rPr>
        <w:t>WebQuest</w:t>
      </w:r>
      <w:proofErr w:type="spellEnd"/>
      <w:r w:rsidRPr="00935F84">
        <w:rPr>
          <w:rFonts w:ascii="Times New Roman" w:hAnsi="Times New Roman"/>
          <w:szCs w:val="20"/>
        </w:rPr>
        <w:t>, activities to engage students, and the product they will create.</w:t>
      </w:r>
    </w:p>
    <w:p w:rsidR="00935F84" w:rsidRPr="00935F84" w:rsidRDefault="00935F84" w:rsidP="00935F84">
      <w:pPr>
        <w:numPr>
          <w:ilvl w:val="0"/>
          <w:numId w:val="1"/>
        </w:numPr>
        <w:spacing w:beforeLines="1" w:afterLines="1"/>
        <w:rPr>
          <w:rFonts w:ascii="Times New Roman" w:hAnsi="Times New Roman"/>
          <w:szCs w:val="20"/>
        </w:rPr>
      </w:pPr>
      <w:r w:rsidRPr="00935F84">
        <w:rPr>
          <w:rFonts w:ascii="Times New Roman" w:hAnsi="Times New Roman"/>
          <w:szCs w:val="20"/>
        </w:rPr>
        <w:t>The process involves the steps students will follow and supportive strategies to enable all learners to succeed</w:t>
      </w:r>
    </w:p>
    <w:p w:rsidR="00935F84" w:rsidRPr="00935F84" w:rsidRDefault="00935F84" w:rsidP="00935F84">
      <w:pPr>
        <w:numPr>
          <w:ilvl w:val="0"/>
          <w:numId w:val="1"/>
        </w:numPr>
        <w:spacing w:beforeLines="1" w:afterLines="1"/>
        <w:rPr>
          <w:rFonts w:ascii="Times New Roman" w:hAnsi="Times New Roman"/>
          <w:szCs w:val="20"/>
        </w:rPr>
      </w:pPr>
      <w:r w:rsidRPr="00935F84">
        <w:rPr>
          <w:rFonts w:ascii="Times New Roman" w:hAnsi="Times New Roman"/>
          <w:szCs w:val="20"/>
        </w:rPr>
        <w:t>The evaluation details the specific criteria and levels of performance by which the students’ work will be assessed</w:t>
      </w:r>
    </w:p>
    <w:p w:rsidR="00935F84" w:rsidRPr="00935F84" w:rsidRDefault="00935F84" w:rsidP="00935F84">
      <w:pPr>
        <w:numPr>
          <w:ilvl w:val="0"/>
          <w:numId w:val="1"/>
        </w:numPr>
        <w:spacing w:beforeLines="1" w:afterLines="1"/>
        <w:rPr>
          <w:rFonts w:ascii="Times New Roman" w:hAnsi="Times New Roman"/>
          <w:szCs w:val="20"/>
        </w:rPr>
      </w:pPr>
      <w:r w:rsidRPr="00935F84">
        <w:rPr>
          <w:rFonts w:ascii="Times New Roman" w:hAnsi="Times New Roman"/>
          <w:szCs w:val="20"/>
        </w:rPr>
        <w:t xml:space="preserve">The conclusion summarizes the </w:t>
      </w:r>
      <w:r>
        <w:rPr>
          <w:rFonts w:ascii="Times New Roman" w:hAnsi="Times New Roman"/>
          <w:color w:val="008000"/>
          <w:szCs w:val="20"/>
        </w:rPr>
        <w:t xml:space="preserve">learning </w:t>
      </w:r>
      <w:r w:rsidRPr="00935F84">
        <w:rPr>
          <w:rFonts w:ascii="Times New Roman" w:hAnsi="Times New Roman"/>
          <w:szCs w:val="20"/>
        </w:rPr>
        <w:t>goals and key understandings related to the task.</w:t>
      </w:r>
    </w:p>
    <w:p w:rsidR="00935F84" w:rsidRPr="00935F84" w:rsidRDefault="00935F84" w:rsidP="00935F84">
      <w:pPr>
        <w:numPr>
          <w:ilvl w:val="0"/>
          <w:numId w:val="1"/>
        </w:numPr>
        <w:spacing w:beforeLines="1" w:afterLines="1"/>
        <w:rPr>
          <w:rFonts w:ascii="Times New Roman" w:hAnsi="Times New Roman"/>
          <w:szCs w:val="20"/>
        </w:rPr>
      </w:pPr>
      <w:r w:rsidRPr="00935F84">
        <w:rPr>
          <w:rFonts w:ascii="Times New Roman" w:hAnsi="Times New Roman"/>
          <w:szCs w:val="20"/>
        </w:rPr>
        <w:t xml:space="preserve">Resources include recommended electronic, print, and </w:t>
      </w:r>
      <w:r>
        <w:rPr>
          <w:rFonts w:ascii="Times New Roman" w:hAnsi="Times New Roman"/>
          <w:szCs w:val="20"/>
        </w:rPr>
        <w:t>human resources students use to complete</w:t>
      </w:r>
      <w:r w:rsidRPr="00935F84">
        <w:rPr>
          <w:rFonts w:ascii="Times New Roman" w:hAnsi="Times New Roman"/>
          <w:szCs w:val="20"/>
        </w:rPr>
        <w:t xml:space="preserve"> the </w:t>
      </w:r>
      <w:proofErr w:type="spellStart"/>
      <w:r w:rsidRPr="00935F84">
        <w:rPr>
          <w:rFonts w:ascii="Times New Roman" w:hAnsi="Times New Roman"/>
          <w:szCs w:val="20"/>
        </w:rPr>
        <w:t>WebQuest</w:t>
      </w:r>
      <w:proofErr w:type="spellEnd"/>
      <w:r w:rsidRPr="00935F84">
        <w:rPr>
          <w:rFonts w:ascii="Times New Roman" w:hAnsi="Times New Roman"/>
          <w:szCs w:val="20"/>
        </w:rPr>
        <w:t>.</w:t>
      </w:r>
    </w:p>
    <w:p w:rsidR="00935F84" w:rsidRPr="00935F84" w:rsidRDefault="00935F84" w:rsidP="00935F84">
      <w:pPr>
        <w:rPr>
          <w:rFonts w:ascii="Times New Roman" w:hAnsi="Times New Roman"/>
          <w:szCs w:val="20"/>
        </w:rPr>
      </w:pPr>
      <w:r w:rsidRPr="00935F84">
        <w:rPr>
          <w:rFonts w:ascii="Times New Roman" w:hAnsi="Times New Roman"/>
          <w:szCs w:val="20"/>
        </w:rPr>
        <w:br/>
        <w:t>NETS-T 1. Facilitate and Inspire Student Learning and Creativity</w:t>
      </w:r>
    </w:p>
    <w:p w:rsidR="00935F84" w:rsidRPr="00935F84" w:rsidRDefault="00935F84" w:rsidP="00935F84">
      <w:pPr>
        <w:numPr>
          <w:ilvl w:val="0"/>
          <w:numId w:val="2"/>
        </w:numPr>
        <w:spacing w:beforeLines="1" w:afterLines="1"/>
        <w:rPr>
          <w:rFonts w:ascii="Times New Roman" w:hAnsi="Times New Roman"/>
          <w:szCs w:val="20"/>
        </w:rPr>
      </w:pPr>
      <w:r w:rsidRPr="00935F84">
        <w:rPr>
          <w:rFonts w:ascii="Times New Roman" w:hAnsi="Times New Roman"/>
          <w:szCs w:val="20"/>
        </w:rPr>
        <w:t>c. engage students in exploring real-world issues and solving authentic problems using digital tools and resources</w:t>
      </w:r>
    </w:p>
    <w:p w:rsidR="00935F84" w:rsidRPr="00935F84" w:rsidRDefault="00935F84" w:rsidP="00935F84">
      <w:pPr>
        <w:rPr>
          <w:rFonts w:ascii="Times New Roman" w:hAnsi="Times New Roman"/>
          <w:szCs w:val="20"/>
        </w:rPr>
      </w:pPr>
      <w:r w:rsidRPr="00935F84">
        <w:rPr>
          <w:rFonts w:ascii="Times New Roman" w:hAnsi="Times New Roman"/>
          <w:szCs w:val="20"/>
        </w:rPr>
        <w:br/>
        <w:t xml:space="preserve">Step One. </w:t>
      </w:r>
      <w:r w:rsidRPr="00935F84">
        <w:rPr>
          <w:rFonts w:ascii="Times New Roman" w:hAnsi="Times New Roman"/>
          <w:szCs w:val="20"/>
        </w:rPr>
        <w:br/>
      </w:r>
      <w:r w:rsidRPr="00935F84">
        <w:rPr>
          <w:rFonts w:ascii="Times New Roman" w:hAnsi="Times New Roman"/>
          <w:color w:val="000000"/>
          <w:szCs w:val="20"/>
        </w:rPr>
        <w:t xml:space="preserve">Select a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to evaluate that is suitable for the grade level(s) and subject area(s) you are observing or plan to teach. </w:t>
      </w:r>
      <w:r w:rsidRPr="00935F84">
        <w:rPr>
          <w:rFonts w:ascii="Times New Roman" w:hAnsi="Times New Roman"/>
          <w:szCs w:val="20"/>
        </w:rPr>
        <w:t xml:space="preserve">The searchable databases at </w:t>
      </w:r>
      <w:hyperlink r:id="rId5" w:history="1">
        <w:r w:rsidRPr="00935F84">
          <w:rPr>
            <w:rFonts w:ascii="Times New Roman" w:hAnsi="Times New Roman"/>
            <w:color w:val="0000FF"/>
            <w:szCs w:val="20"/>
            <w:u w:val="single"/>
          </w:rPr>
          <w:t>http://questgarden.com/author/examplestop.php</w:t>
        </w:r>
      </w:hyperlink>
      <w:r w:rsidRPr="00935F84">
        <w:rPr>
          <w:rFonts w:ascii="Times New Roman" w:hAnsi="Times New Roman"/>
          <w:szCs w:val="20"/>
        </w:rPr>
        <w:t xml:space="preserve"> and at </w:t>
      </w:r>
      <w:hyperlink r:id="rId6" w:history="1">
        <w:r w:rsidRPr="00935F84">
          <w:rPr>
            <w:rFonts w:ascii="Times New Roman" w:hAnsi="Times New Roman"/>
            <w:color w:val="0000FF"/>
            <w:szCs w:val="20"/>
            <w:u w:val="single"/>
          </w:rPr>
          <w:t>http://zunal.com</w:t>
        </w:r>
      </w:hyperlink>
      <w:r w:rsidRPr="00935F84">
        <w:rPr>
          <w:rFonts w:ascii="Times New Roman" w:hAnsi="Times New Roman"/>
          <w:szCs w:val="20"/>
        </w:rPr>
        <w:t xml:space="preserve"> contain hundreds of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for various grade levels and subject areas. </w:t>
      </w:r>
      <w:r w:rsidRPr="00935F84">
        <w:rPr>
          <w:rFonts w:ascii="Times New Roman" w:hAnsi="Times New Roman"/>
          <w:szCs w:val="20"/>
        </w:rPr>
        <w:br/>
      </w:r>
      <w:r w:rsidRPr="00935F84">
        <w:rPr>
          <w:rFonts w:ascii="Times New Roman" w:hAnsi="Times New Roman"/>
          <w:szCs w:val="20"/>
        </w:rPr>
        <w:br/>
        <w:t xml:space="preserve">As you examine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consider the following criteria: </w:t>
      </w:r>
    </w:p>
    <w:p w:rsidR="00935F84" w:rsidRPr="00935F84" w:rsidRDefault="00935F84" w:rsidP="00935F84">
      <w:pPr>
        <w:numPr>
          <w:ilvl w:val="0"/>
          <w:numId w:val="3"/>
        </w:numPr>
        <w:spacing w:beforeLines="1" w:afterLines="1"/>
        <w:rPr>
          <w:rFonts w:ascii="Times New Roman" w:hAnsi="Times New Roman"/>
          <w:szCs w:val="20"/>
        </w:rPr>
      </w:pPr>
      <w:r w:rsidRPr="00935F84">
        <w:rPr>
          <w:rFonts w:ascii="Times New Roman" w:hAnsi="Times New Roman"/>
          <w:szCs w:val="20"/>
        </w:rPr>
        <w:t xml:space="preserve">Includes all components of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introduction, task, process, evaluation, conclusion, and resources. </w:t>
      </w:r>
    </w:p>
    <w:p w:rsidR="00935F84" w:rsidRPr="00935F84" w:rsidRDefault="00935F84" w:rsidP="00935F84">
      <w:pPr>
        <w:numPr>
          <w:ilvl w:val="0"/>
          <w:numId w:val="3"/>
        </w:numPr>
        <w:spacing w:beforeLines="1" w:afterLines="1"/>
        <w:rPr>
          <w:rFonts w:ascii="Times New Roman" w:hAnsi="Times New Roman"/>
          <w:szCs w:val="20"/>
        </w:rPr>
      </w:pPr>
      <w:r w:rsidRPr="00935F84">
        <w:rPr>
          <w:rFonts w:ascii="Times New Roman" w:hAnsi="Times New Roman"/>
          <w:szCs w:val="20"/>
        </w:rPr>
        <w:t>Incorporates cooperative learning with specific tasks</w:t>
      </w:r>
    </w:p>
    <w:p w:rsidR="00935F84" w:rsidRPr="00935F84" w:rsidRDefault="00935F84" w:rsidP="00935F84">
      <w:pPr>
        <w:numPr>
          <w:ilvl w:val="0"/>
          <w:numId w:val="3"/>
        </w:numPr>
        <w:spacing w:beforeLines="1" w:afterLines="1"/>
        <w:rPr>
          <w:rFonts w:ascii="Times New Roman" w:hAnsi="Times New Roman"/>
          <w:szCs w:val="20"/>
        </w:rPr>
      </w:pPr>
      <w:r w:rsidRPr="00935F84">
        <w:rPr>
          <w:rFonts w:ascii="Times New Roman" w:hAnsi="Times New Roman"/>
          <w:szCs w:val="20"/>
        </w:rPr>
        <w:t>Considers multiple perspectives of a problem or issue</w:t>
      </w:r>
    </w:p>
    <w:p w:rsidR="00935F84" w:rsidRPr="00935F84" w:rsidRDefault="00935F84" w:rsidP="00935F84">
      <w:pPr>
        <w:numPr>
          <w:ilvl w:val="0"/>
          <w:numId w:val="3"/>
        </w:numPr>
        <w:spacing w:beforeLines="1" w:afterLines="1"/>
        <w:rPr>
          <w:rFonts w:ascii="Times New Roman" w:hAnsi="Times New Roman"/>
          <w:szCs w:val="20"/>
        </w:rPr>
      </w:pPr>
      <w:r w:rsidRPr="00935F84">
        <w:rPr>
          <w:rFonts w:ascii="Times New Roman" w:hAnsi="Times New Roman"/>
          <w:szCs w:val="20"/>
        </w:rPr>
        <w:t>Provides opportunity to analyze or synthesize information and create an original product that demonstrates knowledge or skill gained.</w:t>
      </w:r>
    </w:p>
    <w:p w:rsidR="00935F84" w:rsidRPr="00935F84" w:rsidRDefault="00935F84" w:rsidP="00935F84">
      <w:pPr>
        <w:numPr>
          <w:ilvl w:val="0"/>
          <w:numId w:val="3"/>
        </w:numPr>
        <w:spacing w:beforeLines="1" w:afterLines="1"/>
        <w:rPr>
          <w:rFonts w:ascii="Times New Roman" w:hAnsi="Times New Roman"/>
          <w:szCs w:val="20"/>
        </w:rPr>
      </w:pPr>
      <w:r w:rsidRPr="00935F84">
        <w:rPr>
          <w:rFonts w:ascii="Times New Roman" w:hAnsi="Times New Roman"/>
          <w:szCs w:val="20"/>
        </w:rPr>
        <w:t>Features appropriate graphics, clear navigation, and correct spelling/grammar</w:t>
      </w:r>
    </w:p>
    <w:p w:rsidR="00935F84" w:rsidRPr="00935F84" w:rsidRDefault="00935F84" w:rsidP="00935F84">
      <w:pPr>
        <w:spacing w:after="240"/>
        <w:rPr>
          <w:rFonts w:ascii="Times New Roman" w:hAnsi="Times New Roman"/>
          <w:szCs w:val="20"/>
        </w:rPr>
      </w:pPr>
      <w:r w:rsidRPr="00935F84">
        <w:rPr>
          <w:rFonts w:ascii="Times New Roman" w:hAnsi="Times New Roman"/>
          <w:szCs w:val="20"/>
        </w:rPr>
        <w:br/>
        <w:t xml:space="preserve">Step Two. Review the Evaluating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Rubric. </w:t>
      </w:r>
      <w:hyperlink r:id="rId7" w:anchor="_ftn1" w:history="1">
        <w:r w:rsidRPr="00935F84">
          <w:rPr>
            <w:rFonts w:ascii="Times New Roman" w:hAnsi="Times New Roman"/>
            <w:color w:val="0000FF"/>
            <w:szCs w:val="20"/>
            <w:u w:val="single"/>
          </w:rPr>
          <w:t>[1</w:t>
        </w:r>
      </w:hyperlink>
      <w:r w:rsidRPr="00935F84">
        <w:rPr>
          <w:rFonts w:ascii="Times New Roman" w:hAnsi="Times New Roman"/>
          <w:szCs w:val="20"/>
        </w:rPr>
        <w:t>] This will be your guide</w:t>
      </w:r>
      <w:r w:rsidR="00ED1723">
        <w:rPr>
          <w:rFonts w:ascii="Times New Roman" w:hAnsi="Times New Roman"/>
          <w:szCs w:val="20"/>
        </w:rPr>
        <w:t xml:space="preserve"> </w:t>
      </w:r>
      <w:r w:rsidRPr="00935F84">
        <w:rPr>
          <w:rFonts w:ascii="Times New Roman" w:hAnsi="Times New Roman"/>
          <w:szCs w:val="20"/>
        </w:rPr>
        <w:t>to</w:t>
      </w:r>
      <w:r w:rsidR="00ED1723">
        <w:rPr>
          <w:rFonts w:ascii="Times New Roman" w:hAnsi="Times New Roman"/>
          <w:szCs w:val="20"/>
        </w:rPr>
        <w:t xml:space="preserve"> </w:t>
      </w:r>
      <w:r w:rsidRPr="00935F84">
        <w:rPr>
          <w:rFonts w:ascii="Times New Roman" w:hAnsi="Times New Roman"/>
          <w:szCs w:val="20"/>
        </w:rPr>
        <w:t xml:space="preserve">evaluate the </w:t>
      </w:r>
      <w:proofErr w:type="spellStart"/>
      <w:r w:rsidRPr="00935F84">
        <w:rPr>
          <w:rFonts w:ascii="Times New Roman" w:hAnsi="Times New Roman"/>
          <w:szCs w:val="20"/>
        </w:rPr>
        <w:t>WebQuest</w:t>
      </w:r>
      <w:proofErr w:type="spellEnd"/>
      <w:r w:rsidRPr="00935F84">
        <w:rPr>
          <w:rFonts w:ascii="Times New Roman" w:hAnsi="Times New Roman"/>
          <w:szCs w:val="20"/>
        </w:rPr>
        <w:t xml:space="preserve"> you have selected.</w:t>
      </w:r>
    </w:p>
    <w:tbl>
      <w:tblPr>
        <w:tblW w:w="0" w:type="auto"/>
        <w:tblCellSpacing w:w="15" w:type="dxa"/>
        <w:tblCellMar>
          <w:top w:w="15" w:type="dxa"/>
          <w:left w:w="15" w:type="dxa"/>
          <w:bottom w:w="15" w:type="dxa"/>
          <w:right w:w="15" w:type="dxa"/>
        </w:tblCellMar>
        <w:tblLook w:val="0000"/>
      </w:tblPr>
      <w:tblGrid>
        <w:gridCol w:w="1417"/>
        <w:gridCol w:w="3144"/>
        <w:gridCol w:w="2608"/>
        <w:gridCol w:w="2311"/>
      </w:tblGrid>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Category</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3 Exemplary</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2 Satisfactory</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1 Needs Improvement</w:t>
            </w:r>
          </w:p>
        </w:tc>
      </w:tr>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Components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All six components of the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are present: introduction, task, process, evaluation, conclusion, resources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Five components of the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are present: introduction, task, process, evaluation, conclusion, resources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Less than five components of the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are present: introduction, task, process, evaluation, conclusion, resources</w:t>
            </w:r>
          </w:p>
        </w:tc>
      </w:tr>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Cooperative Learning</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requires cooperative learning and all tasks are clearly defined.</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provides opportunity for cooperative learning, but tasks are not clearly delineated.</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does not require cooperative learning</w:t>
            </w:r>
          </w:p>
        </w:tc>
      </w:tr>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Introduction</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The introduction is highly engaging, and strongly connects to a problem or issue of interest to the student</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The introduction is somewhat engaging and relates to an important problem or issue</w:t>
            </w:r>
          </w:p>
        </w:tc>
        <w:tc>
          <w:tcPr>
            <w:tcW w:w="0" w:type="auto"/>
            <w:shd w:val="clear" w:color="auto" w:fill="auto"/>
            <w:vAlign w:val="center"/>
          </w:tcPr>
          <w:p w:rsidR="00935F84" w:rsidRPr="00935F84" w:rsidRDefault="00935F84" w:rsidP="00ED1723">
            <w:pPr>
              <w:rPr>
                <w:rFonts w:ascii="Times New Roman" w:hAnsi="Times New Roman"/>
                <w:szCs w:val="20"/>
              </w:rPr>
            </w:pPr>
            <w:r w:rsidRPr="00935F84">
              <w:rPr>
                <w:rFonts w:ascii="Times New Roman" w:hAnsi="Times New Roman"/>
                <w:color w:val="000000"/>
                <w:szCs w:val="20"/>
              </w:rPr>
              <w:t xml:space="preserve">The introduction is boring or vague and does not </w:t>
            </w:r>
            <w:r w:rsidR="00ED1723">
              <w:rPr>
                <w:rFonts w:ascii="Times New Roman" w:hAnsi="Times New Roman"/>
                <w:color w:val="008000"/>
                <w:szCs w:val="20"/>
              </w:rPr>
              <w:t xml:space="preserve"> </w:t>
            </w:r>
            <w:r w:rsidR="00ED1723" w:rsidRPr="00ED1723">
              <w:rPr>
                <w:rFonts w:ascii="Times New Roman" w:hAnsi="Times New Roman"/>
                <w:szCs w:val="20"/>
              </w:rPr>
              <w:t>connect</w:t>
            </w:r>
            <w:r w:rsidRPr="00935F84">
              <w:rPr>
                <w:rFonts w:ascii="Times New Roman" w:hAnsi="Times New Roman"/>
                <w:color w:val="000000"/>
                <w:szCs w:val="20"/>
              </w:rPr>
              <w:t xml:space="preserve"> to the student</w:t>
            </w:r>
          </w:p>
        </w:tc>
      </w:tr>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Task</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The task requires students to consider multiple perspectives, analyze or synthesize information, provides opportunity to create an original product that demonstrates knowledge and skill gained</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The task requires some higher order thinking and/or provides opportunity to create an original product</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The task does not require higher order thinking. It is the electronic equivalent of a worksheet requiring factual recall</w:t>
            </w:r>
          </w:p>
        </w:tc>
      </w:tr>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Process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All steps are clearly explained and provide a variety of strategies to ensure students of varying abilities can complete the task</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Steps may be missing some information, and strategies may be inadequate to ensure all students can complete the task</w:t>
            </w:r>
          </w:p>
        </w:tc>
        <w:tc>
          <w:tcPr>
            <w:tcW w:w="0" w:type="auto"/>
            <w:shd w:val="clear" w:color="auto" w:fill="auto"/>
            <w:vAlign w:val="center"/>
          </w:tcPr>
          <w:p w:rsidR="00935F84" w:rsidRPr="00935F84" w:rsidRDefault="00935F84" w:rsidP="00ED1723">
            <w:pPr>
              <w:rPr>
                <w:rFonts w:ascii="Times New Roman" w:hAnsi="Times New Roman"/>
                <w:szCs w:val="20"/>
              </w:rPr>
            </w:pPr>
            <w:r w:rsidRPr="00935F84">
              <w:rPr>
                <w:rFonts w:ascii="Times New Roman" w:hAnsi="Times New Roman"/>
                <w:color w:val="000000"/>
                <w:szCs w:val="20"/>
              </w:rPr>
              <w:t xml:space="preserve">Steps are incomplete or confusing and do not provide </w:t>
            </w:r>
            <w:r w:rsidR="00ED1723" w:rsidRPr="00ED1723">
              <w:rPr>
                <w:rFonts w:ascii="Times New Roman" w:hAnsi="Times New Roman"/>
                <w:szCs w:val="20"/>
              </w:rPr>
              <w:t xml:space="preserve">support </w:t>
            </w:r>
            <w:r w:rsidRPr="00935F84">
              <w:rPr>
                <w:rFonts w:ascii="Times New Roman" w:hAnsi="Times New Roman"/>
                <w:color w:val="000000"/>
                <w:szCs w:val="20"/>
              </w:rPr>
              <w:t>for all students to complete the task</w:t>
            </w:r>
          </w:p>
        </w:tc>
      </w:tr>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Evaluation</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All criteria for completing the task are clearly communicated in a rubric</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Some criteria may be missing or somewhat unclear on the rubric</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Criteria are in the form of a list rather than a rubric, or criteria are missing</w:t>
            </w:r>
          </w:p>
        </w:tc>
      </w:tr>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Conclusion</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Clearly summarizes learning goals and key understandings. </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Conclusion briefly summarizes learning goals.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Conclusion is missing or unrelated to learning goals.</w:t>
            </w:r>
          </w:p>
        </w:tc>
      </w:tr>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Resources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Resources are high quality, appropriate for students of varying abilities and provide multiple perspectives to address the task. </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Resources are average quality, adequately address the task but may not offer multiple perspectives, may not be suitable for varied student abilities.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Resources are poor quality, inadequately address the task, or are not appropriate for the students’ ability</w:t>
            </w:r>
          </w:p>
        </w:tc>
      </w:tr>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Use of Graphics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Graphics are related to the theme/purpose of the Web</w:t>
            </w:r>
            <w:r w:rsidR="00ED1723">
              <w:rPr>
                <w:rFonts w:ascii="Times New Roman" w:hAnsi="Times New Roman"/>
                <w:color w:val="000000"/>
                <w:szCs w:val="20"/>
              </w:rPr>
              <w:t xml:space="preserve"> </w:t>
            </w:r>
            <w:r w:rsidRPr="00935F84">
              <w:rPr>
                <w:rFonts w:ascii="Times New Roman" w:hAnsi="Times New Roman"/>
                <w:color w:val="000000"/>
                <w:szCs w:val="20"/>
              </w:rPr>
              <w:t>Quest, are of high quality and enhance reader interest or understanding.</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Graphics are related to the theme or purpose of the Web</w:t>
            </w:r>
            <w:r w:rsidR="00ED1723">
              <w:rPr>
                <w:rFonts w:ascii="Times New Roman" w:hAnsi="Times New Roman"/>
                <w:color w:val="000000"/>
                <w:szCs w:val="20"/>
              </w:rPr>
              <w:t xml:space="preserve"> </w:t>
            </w:r>
            <w:r w:rsidRPr="00935F84">
              <w:rPr>
                <w:rFonts w:ascii="Times New Roman" w:hAnsi="Times New Roman"/>
                <w:color w:val="000000"/>
                <w:szCs w:val="20"/>
              </w:rPr>
              <w:t>Quest, are of</w:t>
            </w:r>
            <w:r w:rsidR="00ED1723">
              <w:rPr>
                <w:rFonts w:ascii="Times New Roman" w:hAnsi="Times New Roman"/>
                <w:color w:val="000000"/>
                <w:szCs w:val="20"/>
              </w:rPr>
              <w:t xml:space="preserve"> average quality, but do not en</w:t>
            </w:r>
            <w:r w:rsidRPr="00935F84">
              <w:rPr>
                <w:rFonts w:ascii="Times New Roman" w:hAnsi="Times New Roman"/>
                <w:color w:val="000000"/>
                <w:szCs w:val="20"/>
              </w:rPr>
              <w:t>h</w:t>
            </w:r>
            <w:r w:rsidR="00ED1723">
              <w:rPr>
                <w:rFonts w:ascii="Times New Roman" w:hAnsi="Times New Roman"/>
                <w:color w:val="000000"/>
                <w:szCs w:val="20"/>
              </w:rPr>
              <w:t>a</w:t>
            </w:r>
            <w:r w:rsidRPr="00935F84">
              <w:rPr>
                <w:rFonts w:ascii="Times New Roman" w:hAnsi="Times New Roman"/>
                <w:color w:val="000000"/>
                <w:szCs w:val="20"/>
              </w:rPr>
              <w:t>nce interest or understanding</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Graphics seem randomly chosen, are of low quality or distract the reader.</w:t>
            </w:r>
          </w:p>
        </w:tc>
      </w:tr>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Navigation</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All buttons and links work correctly. Navigating the Web</w:t>
            </w:r>
            <w:r w:rsidR="00ED1723">
              <w:rPr>
                <w:rFonts w:ascii="Times New Roman" w:hAnsi="Times New Roman"/>
                <w:color w:val="000000"/>
                <w:szCs w:val="20"/>
              </w:rPr>
              <w:t xml:space="preserve"> </w:t>
            </w:r>
            <w:r w:rsidRPr="00935F84">
              <w:rPr>
                <w:rFonts w:ascii="Times New Roman" w:hAnsi="Times New Roman"/>
                <w:color w:val="000000"/>
                <w:szCs w:val="20"/>
              </w:rPr>
              <w:t>Quest is very easy</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Most (80-9%) of the buttons and links work correctly. Navigating the Web</w:t>
            </w:r>
            <w:r w:rsidR="00ED1723">
              <w:rPr>
                <w:rFonts w:ascii="Times New Roman" w:hAnsi="Times New Roman"/>
                <w:color w:val="000000"/>
                <w:szCs w:val="20"/>
              </w:rPr>
              <w:t xml:space="preserve"> </w:t>
            </w:r>
            <w:r w:rsidRPr="00935F84">
              <w:rPr>
                <w:rFonts w:ascii="Times New Roman" w:hAnsi="Times New Roman"/>
                <w:color w:val="000000"/>
                <w:szCs w:val="20"/>
              </w:rPr>
              <w:t>Quest presents a few challenges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Fewer than 80% of the buttons work correctly. Navigating the Web</w:t>
            </w:r>
            <w:r w:rsidR="00ED1723">
              <w:rPr>
                <w:rFonts w:ascii="Times New Roman" w:hAnsi="Times New Roman"/>
                <w:color w:val="000000"/>
                <w:szCs w:val="20"/>
              </w:rPr>
              <w:t xml:space="preserve"> </w:t>
            </w:r>
            <w:r w:rsidRPr="00935F84">
              <w:rPr>
                <w:rFonts w:ascii="Times New Roman" w:hAnsi="Times New Roman"/>
                <w:color w:val="000000"/>
                <w:szCs w:val="20"/>
              </w:rPr>
              <w:t>Quest is difficult and confusing</w:t>
            </w:r>
          </w:p>
        </w:tc>
      </w:tr>
      <w:tr w:rsidR="00935F84" w:rsidRPr="00935F84" w:rsidT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Spelling and Grammar </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has no misspellings or grammatical errors.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has 1-2 grammatical errors or misspellings.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has more than 2 grammatical and/or spelling errors.</w:t>
            </w:r>
          </w:p>
        </w:tc>
      </w:tr>
    </w:tbl>
    <w:p w:rsidR="00935F84" w:rsidRPr="00935F84" w:rsidRDefault="00935F84" w:rsidP="00935F84">
      <w:pPr>
        <w:spacing w:after="240"/>
        <w:rPr>
          <w:rFonts w:ascii="Times New Roman" w:hAnsi="Times New Roman"/>
          <w:szCs w:val="20"/>
        </w:rPr>
      </w:pPr>
      <w:r w:rsidRPr="00935F84">
        <w:rPr>
          <w:rFonts w:ascii="Times New Roman" w:hAnsi="Times New Roman"/>
          <w:szCs w:val="20"/>
        </w:rPr>
        <w:br/>
        <w:t>Step Three: Here is a sample Web</w:t>
      </w:r>
      <w:r w:rsidR="00ED1723">
        <w:rPr>
          <w:rFonts w:ascii="Times New Roman" w:hAnsi="Times New Roman"/>
          <w:szCs w:val="20"/>
        </w:rPr>
        <w:t xml:space="preserve"> </w:t>
      </w:r>
      <w:r w:rsidRPr="00935F84">
        <w:rPr>
          <w:rFonts w:ascii="Times New Roman" w:hAnsi="Times New Roman"/>
          <w:szCs w:val="20"/>
        </w:rPr>
        <w:t xml:space="preserve">Quest created by a high school social studies teacher. Click on the link and then review the evaluation below. </w:t>
      </w:r>
      <w:r w:rsidRPr="00935F84">
        <w:rPr>
          <w:rFonts w:ascii="Times New Roman" w:hAnsi="Times New Roman"/>
          <w:szCs w:val="20"/>
        </w:rPr>
        <w:br/>
        <w:t>Web</w:t>
      </w:r>
      <w:r w:rsidR="00ED1723">
        <w:rPr>
          <w:rFonts w:ascii="Times New Roman" w:hAnsi="Times New Roman"/>
          <w:szCs w:val="20"/>
        </w:rPr>
        <w:t xml:space="preserve"> </w:t>
      </w:r>
      <w:r w:rsidRPr="00935F84">
        <w:rPr>
          <w:rFonts w:ascii="Times New Roman" w:hAnsi="Times New Roman"/>
          <w:szCs w:val="20"/>
        </w:rPr>
        <w:t>Quest Title: Quest for Equality</w:t>
      </w:r>
      <w:r w:rsidRPr="00935F84">
        <w:rPr>
          <w:rFonts w:ascii="Times New Roman" w:hAnsi="Times New Roman"/>
          <w:szCs w:val="20"/>
        </w:rPr>
        <w:br/>
        <w:t>Web</w:t>
      </w:r>
      <w:r w:rsidR="00ED1723">
        <w:rPr>
          <w:rFonts w:ascii="Times New Roman" w:hAnsi="Times New Roman"/>
          <w:szCs w:val="20"/>
        </w:rPr>
        <w:t xml:space="preserve"> </w:t>
      </w:r>
      <w:r w:rsidRPr="00935F84">
        <w:rPr>
          <w:rFonts w:ascii="Times New Roman" w:hAnsi="Times New Roman"/>
          <w:szCs w:val="20"/>
        </w:rPr>
        <w:t xml:space="preserve">Quest URL: </w:t>
      </w:r>
      <w:hyperlink r:id="rId8" w:history="1">
        <w:r w:rsidRPr="00935F84">
          <w:rPr>
            <w:rFonts w:ascii="Times New Roman" w:hAnsi="Times New Roman"/>
            <w:color w:val="0000FF"/>
            <w:szCs w:val="20"/>
            <w:u w:val="single"/>
          </w:rPr>
          <w:t>http://zunal.com/webquest.php?user=38073</w:t>
        </w:r>
      </w:hyperlink>
      <w:r w:rsidRPr="00935F84">
        <w:rPr>
          <w:rFonts w:ascii="Times New Roman" w:hAnsi="Times New Roman"/>
          <w:szCs w:val="20"/>
        </w:rPr>
        <w:br/>
      </w:r>
      <w:r w:rsidRPr="00935F84">
        <w:rPr>
          <w:rFonts w:ascii="Times New Roman" w:hAnsi="Times New Roman"/>
          <w:color w:val="000000"/>
          <w:szCs w:val="20"/>
        </w:rPr>
        <w:t xml:space="preserve">WebQuest Components : 3 </w:t>
      </w:r>
      <w:r w:rsidRPr="00935F84">
        <w:rPr>
          <w:rFonts w:ascii="Times New Roman" w:hAnsi="Times New Roman"/>
          <w:szCs w:val="20"/>
        </w:rPr>
        <w:br/>
      </w:r>
      <w:r w:rsidRPr="00935F84">
        <w:rPr>
          <w:rFonts w:ascii="Times New Roman" w:hAnsi="Times New Roman"/>
          <w:color w:val="000000"/>
          <w:szCs w:val="20"/>
        </w:rPr>
        <w:t xml:space="preserve">Cooperative Learning: 3 </w:t>
      </w:r>
      <w:r w:rsidRPr="00935F84">
        <w:rPr>
          <w:rFonts w:ascii="Times New Roman" w:hAnsi="Times New Roman"/>
          <w:szCs w:val="20"/>
        </w:rPr>
        <w:br/>
      </w:r>
      <w:r w:rsidRPr="00935F84">
        <w:rPr>
          <w:rFonts w:ascii="Times New Roman" w:hAnsi="Times New Roman"/>
          <w:color w:val="000000"/>
          <w:szCs w:val="20"/>
        </w:rPr>
        <w:t xml:space="preserve">Introduction: 2 </w:t>
      </w:r>
      <w:r w:rsidRPr="00935F84">
        <w:rPr>
          <w:rFonts w:ascii="Times New Roman" w:hAnsi="Times New Roman"/>
          <w:szCs w:val="20"/>
        </w:rPr>
        <w:br/>
      </w:r>
      <w:r w:rsidRPr="00935F84">
        <w:rPr>
          <w:rFonts w:ascii="Times New Roman" w:hAnsi="Times New Roman"/>
          <w:color w:val="000000"/>
          <w:szCs w:val="20"/>
        </w:rPr>
        <w:t xml:space="preserve">Task: 3 </w:t>
      </w:r>
      <w:r w:rsidRPr="00935F84">
        <w:rPr>
          <w:rFonts w:ascii="Times New Roman" w:hAnsi="Times New Roman"/>
          <w:szCs w:val="20"/>
        </w:rPr>
        <w:br/>
      </w:r>
      <w:r w:rsidRPr="00935F84">
        <w:rPr>
          <w:rFonts w:ascii="Times New Roman" w:hAnsi="Times New Roman"/>
          <w:color w:val="000000"/>
          <w:szCs w:val="20"/>
        </w:rPr>
        <w:t xml:space="preserve">Process: 3 </w:t>
      </w:r>
      <w:r w:rsidRPr="00935F84">
        <w:rPr>
          <w:rFonts w:ascii="Times New Roman" w:hAnsi="Times New Roman"/>
          <w:szCs w:val="20"/>
        </w:rPr>
        <w:br/>
      </w:r>
      <w:r w:rsidRPr="00935F84">
        <w:rPr>
          <w:rFonts w:ascii="Times New Roman" w:hAnsi="Times New Roman"/>
          <w:color w:val="000000"/>
          <w:szCs w:val="20"/>
        </w:rPr>
        <w:t xml:space="preserve">Evaluation: 3 </w:t>
      </w:r>
      <w:r w:rsidRPr="00935F84">
        <w:rPr>
          <w:rFonts w:ascii="Times New Roman" w:hAnsi="Times New Roman"/>
          <w:szCs w:val="20"/>
        </w:rPr>
        <w:br/>
      </w:r>
      <w:r w:rsidRPr="00935F84">
        <w:rPr>
          <w:rFonts w:ascii="Times New Roman" w:hAnsi="Times New Roman"/>
          <w:color w:val="000000"/>
          <w:szCs w:val="20"/>
        </w:rPr>
        <w:t xml:space="preserve">Conclusion: 2 </w:t>
      </w:r>
      <w:r w:rsidRPr="00935F84">
        <w:rPr>
          <w:rFonts w:ascii="Times New Roman" w:hAnsi="Times New Roman"/>
          <w:szCs w:val="20"/>
        </w:rPr>
        <w:br/>
      </w:r>
      <w:r w:rsidRPr="00935F84">
        <w:rPr>
          <w:rFonts w:ascii="Times New Roman" w:hAnsi="Times New Roman"/>
          <w:color w:val="000000"/>
          <w:szCs w:val="20"/>
        </w:rPr>
        <w:t xml:space="preserve">Resources: 3 </w:t>
      </w:r>
      <w:r w:rsidRPr="00935F84">
        <w:rPr>
          <w:rFonts w:ascii="Times New Roman" w:hAnsi="Times New Roman"/>
          <w:szCs w:val="20"/>
        </w:rPr>
        <w:br/>
      </w:r>
      <w:r w:rsidRPr="00935F84">
        <w:rPr>
          <w:rFonts w:ascii="Times New Roman" w:hAnsi="Times New Roman"/>
          <w:color w:val="000000"/>
          <w:szCs w:val="20"/>
        </w:rPr>
        <w:t xml:space="preserve">Graphics: 3 </w:t>
      </w:r>
      <w:r w:rsidRPr="00935F84">
        <w:rPr>
          <w:rFonts w:ascii="Times New Roman" w:hAnsi="Times New Roman"/>
          <w:szCs w:val="20"/>
        </w:rPr>
        <w:br/>
      </w:r>
      <w:r w:rsidRPr="00935F84">
        <w:rPr>
          <w:rFonts w:ascii="Times New Roman" w:hAnsi="Times New Roman"/>
          <w:color w:val="000000"/>
          <w:szCs w:val="20"/>
        </w:rPr>
        <w:t xml:space="preserve">Navigation: 3 </w:t>
      </w:r>
      <w:r w:rsidRPr="00935F84">
        <w:rPr>
          <w:rFonts w:ascii="Times New Roman" w:hAnsi="Times New Roman"/>
          <w:szCs w:val="20"/>
        </w:rPr>
        <w:br/>
      </w:r>
      <w:r w:rsidRPr="00935F84">
        <w:rPr>
          <w:rFonts w:ascii="Times New Roman" w:hAnsi="Times New Roman"/>
          <w:color w:val="000000"/>
          <w:szCs w:val="20"/>
        </w:rPr>
        <w:t xml:space="preserve">Spelling/Grammar: 3 </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Here is the link to a sample Web</w:t>
      </w:r>
      <w:r w:rsidR="00ED1723">
        <w:rPr>
          <w:rFonts w:ascii="Times New Roman" w:hAnsi="Times New Roman"/>
          <w:color w:val="000000"/>
          <w:szCs w:val="20"/>
        </w:rPr>
        <w:t xml:space="preserve"> </w:t>
      </w:r>
      <w:r w:rsidRPr="00935F84">
        <w:rPr>
          <w:rFonts w:ascii="Times New Roman" w:hAnsi="Times New Roman"/>
          <w:color w:val="000000"/>
          <w:szCs w:val="20"/>
        </w:rPr>
        <w:t xml:space="preserve">Quest on figurative language created by a student teacher for a middle school language arts class. </w:t>
      </w:r>
      <w:hyperlink r:id="rId9" w:history="1">
        <w:r w:rsidRPr="00935F84">
          <w:rPr>
            <w:rFonts w:ascii="Times New Roman" w:hAnsi="Times New Roman"/>
            <w:color w:val="0000FF"/>
            <w:szCs w:val="20"/>
            <w:u w:val="single"/>
          </w:rPr>
          <w:t>http://www.zunal.com/process.php?w=38224</w:t>
        </w:r>
      </w:hyperlink>
      <w:r w:rsidRPr="00935F84">
        <w:rPr>
          <w:rFonts w:ascii="Times New Roman" w:hAnsi="Times New Roman"/>
          <w:color w:val="000000"/>
          <w:szCs w:val="20"/>
        </w:rPr>
        <w:t xml:space="preserve"> Notice that the creator used the zunal.com application to create and upload the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This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is a good example of most criteria (introduction, task, conclusion, resources, graphics, navigation). However, the steps in the process section could have more detailed instruction, and there is no explicit requirement for cooperative group work.</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 xml:space="preserve">Here is the link to a sample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on trees created by a student teacher for a second grade class. </w:t>
      </w:r>
      <w:hyperlink r:id="rId10" w:history="1">
        <w:r w:rsidRPr="00935F84">
          <w:rPr>
            <w:rFonts w:ascii="Times New Roman" w:hAnsi="Times New Roman"/>
            <w:color w:val="0000FF"/>
            <w:szCs w:val="20"/>
            <w:u w:val="single"/>
          </w:rPr>
          <w:t>http://sites.google.com/site/webquesttrees/home</w:t>
        </w:r>
      </w:hyperlink>
      <w:r w:rsidRPr="00935F84">
        <w:rPr>
          <w:rFonts w:ascii="Times New Roman" w:hAnsi="Times New Roman"/>
          <w:color w:val="000000"/>
          <w:szCs w:val="20"/>
        </w:rPr>
        <w:t xml:space="preserve"> Notice that the creator used Google sites to create and upload the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This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is a good example of some criteria of a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(cooperative learning, task, process, resources, graphics, navigation) but is missing the conclusion and evaluation component. </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szCs w:val="20"/>
        </w:rPr>
        <w:br/>
      </w:r>
      <w:r w:rsidR="00ED1723">
        <w:rPr>
          <w:rFonts w:ascii="Times New Roman" w:hAnsi="Times New Roman"/>
          <w:szCs w:val="20"/>
        </w:rPr>
        <w:t xml:space="preserve">YOU MAY CHOOSE TO CREATE A WEBQUEST FOR THE DIGITAL TOOL DUE Dec. 3. The purpose of this project is to </w:t>
      </w:r>
      <w:r w:rsidRPr="00935F84">
        <w:rPr>
          <w:rFonts w:ascii="Times New Roman" w:hAnsi="Times New Roman"/>
          <w:szCs w:val="20"/>
        </w:rPr>
        <w:t xml:space="preserve">create a </w:t>
      </w:r>
      <w:proofErr w:type="spellStart"/>
      <w:r w:rsidRPr="00935F84">
        <w:rPr>
          <w:rFonts w:ascii="Times New Roman" w:hAnsi="Times New Roman"/>
          <w:szCs w:val="20"/>
        </w:rPr>
        <w:t>WebQuest</w:t>
      </w:r>
      <w:proofErr w:type="spellEnd"/>
      <w:r w:rsidRPr="00935F84">
        <w:rPr>
          <w:rFonts w:ascii="Times New Roman" w:hAnsi="Times New Roman"/>
          <w:szCs w:val="20"/>
        </w:rPr>
        <w:t xml:space="preserve"> for a unit of instruction that promotes inquiry, investigation and problem solving by K-12 students.</w:t>
      </w:r>
      <w:r w:rsidRPr="00935F84">
        <w:rPr>
          <w:rFonts w:ascii="Times New Roman" w:hAnsi="Times New Roman"/>
          <w:szCs w:val="20"/>
        </w:rPr>
        <w:br/>
      </w:r>
      <w:r w:rsidRPr="00935F84">
        <w:rPr>
          <w:rFonts w:ascii="Times New Roman" w:hAnsi="Times New Roman"/>
          <w:szCs w:val="20"/>
        </w:rPr>
        <w:br/>
        <w:t xml:space="preserve">a. Choose a topic that is </w:t>
      </w:r>
      <w:r w:rsidRPr="00935F84">
        <w:rPr>
          <w:rFonts w:ascii="Times New Roman" w:hAnsi="Times New Roman"/>
          <w:color w:val="000000"/>
          <w:szCs w:val="20"/>
        </w:rPr>
        <w:t xml:space="preserve">suitable for the grade level(s) and subject area(s) you will be student teaching. It does not have to fit your work sample but may be another unit you will be teaching. Take into consideration the collaborative, research, organizational, and technology skills of the students. </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b. Plan a task that requires students to consider multiple perspectives in solving a problem or issue, and provides an opportunity to create an original product that demonstrates their knowledge and skill. Include varied resources and strategies to enable students of varying skills levels to work together and succeed at the task.</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 xml:space="preserve">c. Choose a software application for creating a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There are several free online software applications that provide step by step directions for creating a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including </w:t>
      </w:r>
      <w:hyperlink r:id="rId11" w:history="1">
        <w:r w:rsidRPr="00935F84">
          <w:rPr>
            <w:rFonts w:ascii="Times New Roman" w:hAnsi="Times New Roman"/>
            <w:color w:val="0000FF"/>
            <w:szCs w:val="20"/>
            <w:u w:val="single"/>
          </w:rPr>
          <w:t>http://questgarden.com/</w:t>
        </w:r>
      </w:hyperlink>
      <w:r w:rsidRPr="00935F84">
        <w:rPr>
          <w:rFonts w:ascii="Times New Roman" w:hAnsi="Times New Roman"/>
          <w:color w:val="000000"/>
          <w:szCs w:val="20"/>
        </w:rPr>
        <w:t xml:space="preserve"> and </w:t>
      </w:r>
      <w:hyperlink r:id="rId12" w:history="1">
        <w:r w:rsidRPr="00935F84">
          <w:rPr>
            <w:rFonts w:ascii="Times New Roman" w:hAnsi="Times New Roman"/>
            <w:color w:val="0000FF"/>
            <w:szCs w:val="20"/>
            <w:u w:val="single"/>
          </w:rPr>
          <w:t>http://zunal.com/</w:t>
        </w:r>
      </w:hyperlink>
      <w:r w:rsidRPr="00935F84">
        <w:rPr>
          <w:rFonts w:ascii="Times New Roman" w:hAnsi="Times New Roman"/>
          <w:szCs w:val="20"/>
        </w:rPr>
        <w:br/>
      </w:r>
      <w:r w:rsidRPr="00935F84">
        <w:rPr>
          <w:rFonts w:ascii="Times New Roman" w:hAnsi="Times New Roman"/>
          <w:szCs w:val="20"/>
        </w:rPr>
        <w:br/>
        <w:t xml:space="preserve">d. Evaluate your </w:t>
      </w:r>
      <w:proofErr w:type="spellStart"/>
      <w:r w:rsidRPr="00935F84">
        <w:rPr>
          <w:rFonts w:ascii="Times New Roman" w:hAnsi="Times New Roman"/>
          <w:szCs w:val="20"/>
        </w:rPr>
        <w:t>WebQuest</w:t>
      </w:r>
      <w:proofErr w:type="spellEnd"/>
      <w:r w:rsidRPr="00935F84">
        <w:rPr>
          <w:rFonts w:ascii="Times New Roman" w:hAnsi="Times New Roman"/>
          <w:szCs w:val="20"/>
        </w:rPr>
        <w:t xml:space="preserve"> using the Evaluating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Rubric in Step Two above.</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 xml:space="preserve">e. Follow the program directions to save the completed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to the Internet. Be sure to note the URL. </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 xml:space="preserve">f. Add the link to your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to the cohort wiki page (Tech </w:t>
      </w:r>
      <w:proofErr w:type="spellStart"/>
      <w:r w:rsidRPr="00935F84">
        <w:rPr>
          <w:rFonts w:ascii="Times New Roman" w:hAnsi="Times New Roman"/>
          <w:color w:val="000000"/>
          <w:szCs w:val="20"/>
        </w:rPr>
        <w:t>Activity_WebQuest</w:t>
      </w:r>
      <w:proofErr w:type="spellEnd"/>
      <w:r w:rsidRPr="00935F84">
        <w:rPr>
          <w:rFonts w:ascii="Times New Roman" w:hAnsi="Times New Roman"/>
          <w:color w:val="000000"/>
          <w:szCs w:val="20"/>
        </w:rPr>
        <w:t xml:space="preserve">). Click on the Add Link button at the top of the wiki page. Name the link: </w:t>
      </w:r>
      <w:proofErr w:type="spellStart"/>
      <w:r w:rsidRPr="00935F84">
        <w:rPr>
          <w:rFonts w:ascii="Times New Roman" w:hAnsi="Times New Roman"/>
          <w:color w:val="000000"/>
          <w:szCs w:val="20"/>
        </w:rPr>
        <w:t>LastNameFirstInitial_WebQuest</w:t>
      </w:r>
      <w:proofErr w:type="spellEnd"/>
      <w:r w:rsidRPr="00935F84">
        <w:rPr>
          <w:rFonts w:ascii="Times New Roman" w:hAnsi="Times New Roman"/>
          <w:color w:val="000000"/>
          <w:szCs w:val="20"/>
        </w:rPr>
        <w:t xml:space="preserve">. Be sure to save the link before exiting the </w:t>
      </w:r>
      <w:proofErr w:type="spellStart"/>
      <w:r w:rsidRPr="00935F84">
        <w:rPr>
          <w:rFonts w:ascii="Times New Roman" w:hAnsi="Times New Roman"/>
          <w:color w:val="000000"/>
          <w:szCs w:val="20"/>
        </w:rPr>
        <w:t>wikipage</w:t>
      </w:r>
      <w:proofErr w:type="spellEnd"/>
      <w:r w:rsidRPr="00935F84">
        <w:rPr>
          <w:rFonts w:ascii="Times New Roman" w:hAnsi="Times New Roman"/>
          <w:color w:val="000000"/>
          <w:szCs w:val="20"/>
        </w:rPr>
        <w:t>.</w:t>
      </w:r>
    </w:p>
    <w:p w:rsidR="00935F84" w:rsidRPr="00935F84" w:rsidRDefault="00935F84" w:rsidP="00935F84">
      <w:pPr>
        <w:rPr>
          <w:rFonts w:ascii="Times New Roman" w:hAnsi="Times New Roman"/>
          <w:szCs w:val="20"/>
        </w:rPr>
      </w:pPr>
      <w:r w:rsidRPr="00935F84">
        <w:rPr>
          <w:rFonts w:ascii="Times New Roman" w:hAnsi="Times New Roman"/>
          <w:szCs w:val="20"/>
        </w:rPr>
        <w:pict>
          <v:rect id="_x0000_i1025" style="width:0;height:1.5pt" o:hralign="center" o:hrstd="t" o:hr="t" fillcolor="#aaa" stroked="f"/>
        </w:pict>
      </w:r>
    </w:p>
    <w:p w:rsidR="00B864BE" w:rsidRPr="00935F84" w:rsidRDefault="00935F84" w:rsidP="00935F84">
      <w:pPr>
        <w:rPr>
          <w:rFonts w:ascii="Times New Roman" w:hAnsi="Times New Roman"/>
        </w:rPr>
      </w:pPr>
      <w:hyperlink r:id="rId13" w:anchor="_ftnref" w:history="1">
        <w:r w:rsidRPr="00935F84">
          <w:rPr>
            <w:rFonts w:ascii="Times New Roman" w:hAnsi="Times New Roman"/>
            <w:color w:val="0000FF"/>
            <w:u w:val="single"/>
          </w:rPr>
          <w:t>[1</w:t>
        </w:r>
      </w:hyperlink>
      <w:r w:rsidRPr="00935F84">
        <w:rPr>
          <w:rFonts w:ascii="Times New Roman" w:hAnsi="Times New Roman"/>
          <w:szCs w:val="22"/>
        </w:rPr>
        <w:t>]</w:t>
      </w:r>
      <w:r w:rsidRPr="00935F84">
        <w:rPr>
          <w:rFonts w:ascii="Times New Roman" w:hAnsi="Times New Roman"/>
          <w:color w:val="000000"/>
          <w:szCs w:val="22"/>
        </w:rPr>
        <w:t xml:space="preserve">For additional ideas, view the </w:t>
      </w:r>
      <w:proofErr w:type="spellStart"/>
      <w:r w:rsidRPr="00935F84">
        <w:rPr>
          <w:rFonts w:ascii="Times New Roman" w:hAnsi="Times New Roman"/>
          <w:color w:val="000000"/>
          <w:szCs w:val="22"/>
        </w:rPr>
        <w:t>WebQuest</w:t>
      </w:r>
      <w:proofErr w:type="spellEnd"/>
      <w:r w:rsidRPr="00935F84">
        <w:rPr>
          <w:rFonts w:ascii="Times New Roman" w:hAnsi="Times New Roman"/>
          <w:color w:val="000000"/>
          <w:szCs w:val="22"/>
        </w:rPr>
        <w:t xml:space="preserve"> rubric created by Bernie Dodge and associates, last updated on June 19, 2001, retrieved from </w:t>
      </w:r>
      <w:hyperlink r:id="rId14" w:history="1">
        <w:r w:rsidRPr="00935F84">
          <w:rPr>
            <w:rFonts w:ascii="Times New Roman" w:hAnsi="Times New Roman"/>
            <w:color w:val="0000FF"/>
            <w:u w:val="single"/>
          </w:rPr>
          <w:t>http://webquest.sdsu.edu/webquestrubric.html</w:t>
        </w:r>
      </w:hyperlink>
    </w:p>
    <w:sectPr w:rsidR="00B864BE" w:rsidRPr="00935F84" w:rsidSect="00B864BE">
      <w:pgSz w:w="12240" w:h="15840"/>
      <w:pgMar w:top="1440" w:right="1440" w:bottom="1440" w:left="1440" w:gutter="0"/>
      <w:printerSettings r:id="rId1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48F9"/>
    <w:multiLevelType w:val="multilevel"/>
    <w:tmpl w:val="5966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523C77"/>
    <w:multiLevelType w:val="multilevel"/>
    <w:tmpl w:val="E01E8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5524C3"/>
    <w:multiLevelType w:val="multilevel"/>
    <w:tmpl w:val="F7647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35F84"/>
    <w:rsid w:val="00935F84"/>
    <w:rsid w:val="00ED172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935F84"/>
    <w:rPr>
      <w:color w:val="0000FF"/>
      <w:u w:val="single"/>
    </w:rPr>
  </w:style>
  <w:style w:type="character" w:styleId="FollowedHyperlink">
    <w:name w:val="FollowedHyperlink"/>
    <w:basedOn w:val="DefaultParagraphFont"/>
    <w:uiPriority w:val="99"/>
    <w:rsid w:val="00935F84"/>
    <w:rPr>
      <w:color w:val="0000FF"/>
      <w:u w:val="single"/>
    </w:rPr>
  </w:style>
  <w:style w:type="character" w:styleId="Strong">
    <w:name w:val="Strong"/>
    <w:basedOn w:val="DefaultParagraphFont"/>
    <w:uiPriority w:val="22"/>
    <w:rsid w:val="00935F84"/>
    <w:rPr>
      <w:b/>
    </w:rPr>
  </w:style>
</w:styles>
</file>

<file path=word/webSettings.xml><?xml version="1.0" encoding="utf-8"?>
<w:webSettings xmlns:r="http://schemas.openxmlformats.org/officeDocument/2006/relationships" xmlns:w="http://schemas.openxmlformats.org/wordprocessingml/2006/main">
  <w:divs>
    <w:div w:id="14789153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questgarden.com/" TargetMode="External"/><Relationship Id="rId12" Type="http://schemas.openxmlformats.org/officeDocument/2006/relationships/hyperlink" Target="http://zunal.com/" TargetMode="External"/><Relationship Id="rId13" Type="http://schemas.openxmlformats.org/officeDocument/2006/relationships/hyperlink" Target="https://gthy2011.wikispaces.com/home" TargetMode="External"/><Relationship Id="rId14" Type="http://schemas.openxmlformats.org/officeDocument/2006/relationships/hyperlink" Target="http://webquest.sdsu.edu/webquestrubric.html" TargetMode="External"/><Relationship Id="rId15" Type="http://schemas.openxmlformats.org/officeDocument/2006/relationships/printerSettings" Target="printerSettings/printerSettings1.bin"/><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questgarden.com/author/examplestop.php" TargetMode="External"/><Relationship Id="rId6" Type="http://schemas.openxmlformats.org/officeDocument/2006/relationships/hyperlink" Target="http://zunal.com/" TargetMode="External"/><Relationship Id="rId7" Type="http://schemas.openxmlformats.org/officeDocument/2006/relationships/hyperlink" Target="https://gthy2011.wikispaces.com/home" TargetMode="External"/><Relationship Id="rId8" Type="http://schemas.openxmlformats.org/officeDocument/2006/relationships/hyperlink" Target="http://zunal.com/webquest.php?user=38073" TargetMode="External"/><Relationship Id="rId9" Type="http://schemas.openxmlformats.org/officeDocument/2006/relationships/hyperlink" Target="http://www.zunal.com/process.php?w=38224" TargetMode="External"/><Relationship Id="rId10" Type="http://schemas.openxmlformats.org/officeDocument/2006/relationships/hyperlink" Target="http://sites.google.com/site/webquesttrees/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1335</Words>
  <Characters>7614</Characters>
  <Application>Microsoft Macintosh Word</Application>
  <DocSecurity>0</DocSecurity>
  <Lines>63</Lines>
  <Paragraphs>15</Paragraphs>
  <ScaleCrop>false</ScaleCrop>
  <Company>Portland State U</Company>
  <LinksUpToDate>false</LinksUpToDate>
  <CharactersWithSpaces>9350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2</cp:revision>
  <dcterms:created xsi:type="dcterms:W3CDTF">2012-11-05T07:11:00Z</dcterms:created>
  <dcterms:modified xsi:type="dcterms:W3CDTF">2012-11-05T07:21:00Z</dcterms:modified>
</cp:coreProperties>
</file>