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24D" w:rsidRPr="00070FE3" w:rsidRDefault="006078FE" w:rsidP="0030024D">
      <w:pPr>
        <w:jc w:val="center"/>
        <w:rPr>
          <w:rFonts w:ascii="Times New Roman" w:hAnsi="Times New Roman"/>
          <w:b/>
        </w:rPr>
      </w:pPr>
      <w:r w:rsidRPr="00070FE3">
        <w:rPr>
          <w:rFonts w:ascii="Times New Roman" w:hAnsi="Times New Roman"/>
          <w:b/>
        </w:rPr>
        <w:t>National Council for Social Studies Conference   Seattle, WA</w:t>
      </w:r>
    </w:p>
    <w:p w:rsidR="00986403" w:rsidRPr="00070FE3" w:rsidRDefault="006078FE" w:rsidP="0030024D">
      <w:pPr>
        <w:jc w:val="center"/>
        <w:rPr>
          <w:rFonts w:ascii="Times New Roman" w:hAnsi="Times New Roman"/>
          <w:b/>
        </w:rPr>
      </w:pPr>
      <w:r w:rsidRPr="00070FE3">
        <w:rPr>
          <w:rFonts w:ascii="Times New Roman" w:hAnsi="Times New Roman"/>
          <w:b/>
        </w:rPr>
        <w:t>November 16, 2012</w:t>
      </w:r>
      <w:r w:rsidR="0082038B" w:rsidRPr="00070FE3">
        <w:rPr>
          <w:rFonts w:ascii="Times New Roman" w:hAnsi="Times New Roman"/>
          <w:b/>
        </w:rPr>
        <w:t xml:space="preserve">   10:15-11:15</w:t>
      </w:r>
      <w:r w:rsidR="0030024D" w:rsidRPr="00070FE3">
        <w:rPr>
          <w:rFonts w:ascii="Times New Roman" w:hAnsi="Times New Roman"/>
          <w:b/>
        </w:rPr>
        <w:t xml:space="preserve">   Convention Center East Lobby Level 6</w:t>
      </w:r>
    </w:p>
    <w:p w:rsidR="00986403" w:rsidRPr="00070FE3" w:rsidRDefault="00986403">
      <w:pPr>
        <w:rPr>
          <w:rFonts w:ascii="Times New Roman" w:hAnsi="Times New Roman"/>
          <w:b/>
        </w:rPr>
      </w:pPr>
    </w:p>
    <w:p w:rsidR="00986403" w:rsidRPr="00070FE3" w:rsidRDefault="006F39BE" w:rsidP="00070FE3">
      <w:pPr>
        <w:jc w:val="center"/>
        <w:rPr>
          <w:rFonts w:ascii="Times New Roman" w:hAnsi="Times New Roman"/>
          <w:b/>
        </w:rPr>
      </w:pPr>
      <w:r w:rsidRPr="00070FE3">
        <w:rPr>
          <w:rFonts w:ascii="Times New Roman" w:hAnsi="Times New Roman"/>
          <w:b/>
        </w:rPr>
        <w:t>Using Digital Media to Promote Literacy, Inquiry and Civic Engagement</w:t>
      </w:r>
    </w:p>
    <w:p w:rsidR="00986403" w:rsidRPr="00070FE3" w:rsidRDefault="00986403">
      <w:pPr>
        <w:rPr>
          <w:rFonts w:ascii="Times New Roman" w:hAnsi="Times New Roman"/>
        </w:rPr>
      </w:pPr>
    </w:p>
    <w:p w:rsidR="006078FE" w:rsidRPr="00070FE3" w:rsidRDefault="006078FE" w:rsidP="00070FE3">
      <w:pPr>
        <w:rPr>
          <w:rFonts w:ascii="Times New Roman" w:hAnsi="Times New Roman"/>
          <w:color w:val="000000"/>
        </w:rPr>
      </w:pPr>
      <w:r w:rsidRPr="00070FE3">
        <w:rPr>
          <w:rFonts w:ascii="Times New Roman" w:hAnsi="Times New Roman" w:cs="Times New Roman"/>
          <w:szCs w:val="20"/>
        </w:rPr>
        <w:t>Communicating effectively — through reading, writing, speaking, and listening — is essential in today's world. How do we engage learners in powerful literacy experiences to understand and communicate about their world? How do we support students, immersed in technology, to become critical consumers and producers of information and thoughtfully engaged citizens?</w:t>
      </w:r>
      <w:r w:rsidR="00070FE3">
        <w:rPr>
          <w:rFonts w:ascii="Times New Roman" w:hAnsi="Times New Roman" w:cs="Times New Roman"/>
          <w:szCs w:val="20"/>
        </w:rPr>
        <w:t xml:space="preserve"> </w:t>
      </w:r>
      <w:r w:rsidR="00070FE3" w:rsidRPr="00070FE3">
        <w:rPr>
          <w:rFonts w:ascii="Times New Roman" w:hAnsi="Times New Roman"/>
        </w:rPr>
        <w:t>E</w:t>
      </w:r>
      <w:r w:rsidR="00070FE3" w:rsidRPr="00070FE3">
        <w:rPr>
          <w:rFonts w:ascii="Times New Roman" w:hAnsi="Times New Roman"/>
          <w:color w:val="000000"/>
        </w:rPr>
        <w:t xml:space="preserve">arly career teachers link students' enthusiasm for digital media with literacy, inquiry and civic engagement beyond the classroom through Web 2.0 tools: </w:t>
      </w:r>
      <w:proofErr w:type="spellStart"/>
      <w:r w:rsidR="00070FE3" w:rsidRPr="00070FE3">
        <w:rPr>
          <w:rFonts w:ascii="Times New Roman" w:hAnsi="Times New Roman"/>
          <w:color w:val="000000"/>
        </w:rPr>
        <w:t>webquests</w:t>
      </w:r>
      <w:proofErr w:type="spellEnd"/>
      <w:r w:rsidR="00070FE3" w:rsidRPr="00070FE3">
        <w:rPr>
          <w:rFonts w:ascii="Times New Roman" w:hAnsi="Times New Roman"/>
          <w:color w:val="000000"/>
        </w:rPr>
        <w:t>, wikis, websites, blogs, social networking</w:t>
      </w:r>
      <w:r w:rsidR="00070FE3">
        <w:rPr>
          <w:rFonts w:ascii="Times New Roman" w:hAnsi="Times New Roman"/>
          <w:color w:val="000000"/>
        </w:rPr>
        <w:t xml:space="preserve">.  </w:t>
      </w:r>
    </w:p>
    <w:p w:rsidR="00986403" w:rsidRPr="00070FE3" w:rsidRDefault="00986403">
      <w:pPr>
        <w:rPr>
          <w:rFonts w:ascii="Times New Roman" w:hAnsi="Times New Roman"/>
        </w:rPr>
      </w:pPr>
    </w:p>
    <w:p w:rsidR="001F13D4" w:rsidRPr="00070FE3" w:rsidRDefault="00986403">
      <w:pPr>
        <w:rPr>
          <w:rFonts w:ascii="Times New Roman" w:hAnsi="Times New Roman"/>
        </w:rPr>
      </w:pPr>
      <w:r w:rsidRPr="00070FE3">
        <w:rPr>
          <w:rFonts w:ascii="Times New Roman" w:hAnsi="Times New Roman"/>
        </w:rPr>
        <w:t>Objectives</w:t>
      </w:r>
      <w:r w:rsidR="00344F6D" w:rsidRPr="00070FE3">
        <w:rPr>
          <w:rFonts w:ascii="Times New Roman" w:hAnsi="Times New Roman"/>
        </w:rPr>
        <w:t>:</w:t>
      </w:r>
    </w:p>
    <w:p w:rsidR="00344F6D" w:rsidRPr="00070FE3" w:rsidRDefault="00344F6D" w:rsidP="00A449AB">
      <w:pPr>
        <w:tabs>
          <w:tab w:val="left" w:pos="7740"/>
        </w:tabs>
        <w:rPr>
          <w:rFonts w:ascii="Times New Roman" w:hAnsi="Times New Roman"/>
        </w:rPr>
      </w:pPr>
      <w:r w:rsidRPr="00070FE3">
        <w:rPr>
          <w:rFonts w:ascii="Times New Roman" w:hAnsi="Times New Roman"/>
        </w:rPr>
        <w:t xml:space="preserve">1. </w:t>
      </w:r>
      <w:r w:rsidR="001F13D4" w:rsidRPr="00070FE3">
        <w:rPr>
          <w:rFonts w:ascii="Times New Roman" w:hAnsi="Times New Roman"/>
        </w:rPr>
        <w:t>Share five characteristics of digital citizenship</w:t>
      </w:r>
      <w:r w:rsidR="0030024D" w:rsidRPr="00070FE3">
        <w:rPr>
          <w:rFonts w:ascii="Times New Roman" w:hAnsi="Times New Roman"/>
        </w:rPr>
        <w:t>:</w:t>
      </w:r>
      <w:r w:rsidR="001F13D4" w:rsidRPr="00070FE3">
        <w:rPr>
          <w:rFonts w:ascii="Times New Roman" w:hAnsi="Times New Roman"/>
        </w:rPr>
        <w:t xml:space="preserve"> </w:t>
      </w:r>
      <w:r w:rsidR="006078FE" w:rsidRPr="00070FE3">
        <w:rPr>
          <w:rFonts w:ascii="Times New Roman" w:hAnsi="Times New Roman"/>
        </w:rPr>
        <w:t xml:space="preserve"> Gayle Y. </w:t>
      </w:r>
      <w:proofErr w:type="spellStart"/>
      <w:r w:rsidR="006078FE" w:rsidRPr="00070FE3">
        <w:rPr>
          <w:rFonts w:ascii="Times New Roman" w:hAnsi="Times New Roman"/>
        </w:rPr>
        <w:t>Thieman</w:t>
      </w:r>
      <w:proofErr w:type="spellEnd"/>
      <w:r w:rsidR="006078FE" w:rsidRPr="00070FE3">
        <w:rPr>
          <w:rFonts w:ascii="Times New Roman" w:hAnsi="Times New Roman"/>
        </w:rPr>
        <w:t>, Ed. D. Portland State University</w:t>
      </w:r>
    </w:p>
    <w:p w:rsidR="00344F6D" w:rsidRPr="00070FE3" w:rsidRDefault="00344F6D" w:rsidP="00344F6D">
      <w:pPr>
        <w:pStyle w:val="ListParagraph"/>
        <w:numPr>
          <w:ilvl w:val="0"/>
          <w:numId w:val="2"/>
        </w:numPr>
        <w:rPr>
          <w:rFonts w:ascii="Times New Roman" w:hAnsi="Times New Roman"/>
        </w:rPr>
      </w:pPr>
      <w:r w:rsidRPr="00070FE3">
        <w:rPr>
          <w:rFonts w:ascii="Times New Roman" w:hAnsi="Times New Roman"/>
        </w:rPr>
        <w:t>Responsible citizens are informed; they are able to access, research, manage, evaluate, and use information</w:t>
      </w:r>
    </w:p>
    <w:p w:rsidR="00344F6D" w:rsidRPr="00070FE3" w:rsidRDefault="00344F6D" w:rsidP="00344F6D">
      <w:pPr>
        <w:pStyle w:val="ListParagraph"/>
        <w:numPr>
          <w:ilvl w:val="0"/>
          <w:numId w:val="2"/>
        </w:numPr>
        <w:rPr>
          <w:rFonts w:ascii="Times New Roman" w:hAnsi="Times New Roman"/>
        </w:rPr>
      </w:pPr>
      <w:r w:rsidRPr="00070FE3">
        <w:rPr>
          <w:rFonts w:ascii="Times New Roman" w:hAnsi="Times New Roman"/>
        </w:rPr>
        <w:t>Informed citizens understand complex public issues and diverse perspectives</w:t>
      </w:r>
    </w:p>
    <w:p w:rsidR="00344F6D" w:rsidRPr="00070FE3" w:rsidRDefault="00344F6D" w:rsidP="00344F6D">
      <w:pPr>
        <w:pStyle w:val="ListParagraph"/>
        <w:numPr>
          <w:ilvl w:val="0"/>
          <w:numId w:val="2"/>
        </w:numPr>
        <w:rPr>
          <w:rFonts w:ascii="Times New Roman" w:hAnsi="Times New Roman"/>
        </w:rPr>
      </w:pPr>
      <w:r w:rsidRPr="00070FE3">
        <w:rPr>
          <w:rFonts w:ascii="Times New Roman" w:hAnsi="Times New Roman"/>
        </w:rPr>
        <w:t>Competent citizens think critically and creatively</w:t>
      </w:r>
      <w:r w:rsidR="00F83EA9" w:rsidRPr="00070FE3">
        <w:rPr>
          <w:rFonts w:ascii="Times New Roman" w:hAnsi="Times New Roman"/>
        </w:rPr>
        <w:t xml:space="preserve"> and</w:t>
      </w:r>
      <w:r w:rsidRPr="00070FE3">
        <w:rPr>
          <w:rFonts w:ascii="Times New Roman" w:hAnsi="Times New Roman"/>
        </w:rPr>
        <w:t xml:space="preserve"> evaluate and make informed decisions</w:t>
      </w:r>
    </w:p>
    <w:p w:rsidR="00344F6D" w:rsidRPr="00070FE3" w:rsidRDefault="00344F6D" w:rsidP="00344F6D">
      <w:pPr>
        <w:pStyle w:val="ListParagraph"/>
        <w:numPr>
          <w:ilvl w:val="0"/>
          <w:numId w:val="2"/>
        </w:numPr>
        <w:rPr>
          <w:rFonts w:ascii="Times New Roman" w:hAnsi="Times New Roman"/>
        </w:rPr>
      </w:pPr>
      <w:r w:rsidRPr="00070FE3">
        <w:rPr>
          <w:rFonts w:ascii="Times New Roman" w:hAnsi="Times New Roman"/>
        </w:rPr>
        <w:t>Effective citizens communicate with diverse audiences</w:t>
      </w:r>
    </w:p>
    <w:p w:rsidR="00344F6D" w:rsidRPr="00070FE3" w:rsidRDefault="00344F6D" w:rsidP="00344F6D">
      <w:pPr>
        <w:pStyle w:val="ListParagraph"/>
        <w:numPr>
          <w:ilvl w:val="0"/>
          <w:numId w:val="2"/>
        </w:numPr>
        <w:rPr>
          <w:rFonts w:ascii="Times New Roman" w:hAnsi="Times New Roman"/>
        </w:rPr>
      </w:pPr>
      <w:r w:rsidRPr="00070FE3">
        <w:rPr>
          <w:rFonts w:ascii="Times New Roman" w:hAnsi="Times New Roman"/>
        </w:rPr>
        <w:t>Committed citizens work collaboratively to solve problems</w:t>
      </w:r>
    </w:p>
    <w:p w:rsidR="00344F6D" w:rsidRPr="00070FE3" w:rsidRDefault="00344F6D">
      <w:pPr>
        <w:rPr>
          <w:rFonts w:ascii="Times New Roman" w:hAnsi="Times New Roman"/>
        </w:rPr>
      </w:pPr>
    </w:p>
    <w:p w:rsidR="00344F6D" w:rsidRPr="00070FE3" w:rsidRDefault="00344F6D">
      <w:pPr>
        <w:rPr>
          <w:rFonts w:ascii="Times New Roman" w:hAnsi="Times New Roman"/>
        </w:rPr>
      </w:pPr>
      <w:r w:rsidRPr="00070FE3">
        <w:rPr>
          <w:rFonts w:ascii="Times New Roman" w:hAnsi="Times New Roman"/>
        </w:rPr>
        <w:t>These characteristics are based on</w:t>
      </w:r>
      <w:r w:rsidR="00F83EA9" w:rsidRPr="00070FE3">
        <w:rPr>
          <w:rFonts w:ascii="Times New Roman" w:hAnsi="Times New Roman"/>
        </w:rPr>
        <w:t xml:space="preserve"> guidelines of the  </w:t>
      </w:r>
      <w:r w:rsidRPr="00070FE3">
        <w:rPr>
          <w:rFonts w:ascii="Times New Roman" w:hAnsi="Times New Roman"/>
        </w:rPr>
        <w:t xml:space="preserve"> Civic Mission of Schools, N</w:t>
      </w:r>
      <w:r w:rsidR="00F83EA9" w:rsidRPr="00070FE3">
        <w:rPr>
          <w:rFonts w:ascii="Times New Roman" w:hAnsi="Times New Roman"/>
        </w:rPr>
        <w:t xml:space="preserve">ational Council for the Social Studies, </w:t>
      </w:r>
      <w:r w:rsidRPr="00070FE3">
        <w:rPr>
          <w:rFonts w:ascii="Times New Roman" w:hAnsi="Times New Roman"/>
        </w:rPr>
        <w:t xml:space="preserve">National Educational Technology Standards, </w:t>
      </w:r>
      <w:r w:rsidR="00F83EA9" w:rsidRPr="00070FE3">
        <w:rPr>
          <w:rFonts w:ascii="Times New Roman" w:hAnsi="Times New Roman"/>
        </w:rPr>
        <w:t xml:space="preserve">and Partnership for the </w:t>
      </w:r>
      <w:r w:rsidRPr="00070FE3">
        <w:rPr>
          <w:rFonts w:ascii="Times New Roman" w:hAnsi="Times New Roman"/>
        </w:rPr>
        <w:t>21</w:t>
      </w:r>
      <w:r w:rsidRPr="00070FE3">
        <w:rPr>
          <w:rFonts w:ascii="Times New Roman" w:hAnsi="Times New Roman"/>
          <w:vertAlign w:val="superscript"/>
        </w:rPr>
        <w:t>st</w:t>
      </w:r>
      <w:r w:rsidRPr="00070FE3">
        <w:rPr>
          <w:rFonts w:ascii="Times New Roman" w:hAnsi="Times New Roman"/>
        </w:rPr>
        <w:t xml:space="preserve"> Century Skills</w:t>
      </w:r>
      <w:r w:rsidR="00006E07" w:rsidRPr="00070FE3">
        <w:rPr>
          <w:rFonts w:ascii="Times New Roman" w:hAnsi="Times New Roman"/>
        </w:rPr>
        <w:t xml:space="preserve">.  </w:t>
      </w:r>
      <w:r w:rsidR="00070FE3">
        <w:rPr>
          <w:rFonts w:ascii="Times New Roman" w:hAnsi="Times New Roman"/>
        </w:rPr>
        <w:t xml:space="preserve"> </w:t>
      </w:r>
      <w:r w:rsidR="00006E07" w:rsidRPr="00070FE3">
        <w:rPr>
          <w:rFonts w:ascii="Times New Roman" w:hAnsi="Times New Roman"/>
        </w:rPr>
        <w:t>These characteristics</w:t>
      </w:r>
      <w:r w:rsidR="00070FE3">
        <w:rPr>
          <w:rFonts w:ascii="Times New Roman" w:hAnsi="Times New Roman"/>
        </w:rPr>
        <w:t xml:space="preserve"> are taught in </w:t>
      </w:r>
      <w:r w:rsidR="00F83EA9" w:rsidRPr="00070FE3">
        <w:rPr>
          <w:rFonts w:ascii="Times New Roman" w:hAnsi="Times New Roman"/>
        </w:rPr>
        <w:t>the social studies methods</w:t>
      </w:r>
      <w:r w:rsidR="00AE3681" w:rsidRPr="00070FE3">
        <w:rPr>
          <w:rFonts w:ascii="Times New Roman" w:hAnsi="Times New Roman"/>
        </w:rPr>
        <w:t xml:space="preserve"> course</w:t>
      </w:r>
      <w:r w:rsidR="00F83EA9" w:rsidRPr="00070FE3">
        <w:rPr>
          <w:rFonts w:ascii="Times New Roman" w:hAnsi="Times New Roman"/>
        </w:rPr>
        <w:t xml:space="preserve"> that the </w:t>
      </w:r>
      <w:r w:rsidR="009D1770" w:rsidRPr="00070FE3">
        <w:rPr>
          <w:rFonts w:ascii="Times New Roman" w:hAnsi="Times New Roman"/>
        </w:rPr>
        <w:t xml:space="preserve">classroom </w:t>
      </w:r>
      <w:r w:rsidR="001D6512" w:rsidRPr="00070FE3">
        <w:rPr>
          <w:rFonts w:ascii="Times New Roman" w:hAnsi="Times New Roman"/>
        </w:rPr>
        <w:t>teacher</w:t>
      </w:r>
      <w:r w:rsidR="009D1770" w:rsidRPr="00070FE3">
        <w:rPr>
          <w:rFonts w:ascii="Times New Roman" w:hAnsi="Times New Roman"/>
        </w:rPr>
        <w:t>s</w:t>
      </w:r>
      <w:r w:rsidR="001D6512" w:rsidRPr="00070FE3">
        <w:rPr>
          <w:rFonts w:ascii="Times New Roman" w:hAnsi="Times New Roman"/>
        </w:rPr>
        <w:t xml:space="preserve"> </w:t>
      </w:r>
      <w:r w:rsidR="00070FE3" w:rsidRPr="00070FE3">
        <w:rPr>
          <w:rFonts w:ascii="Times New Roman" w:hAnsi="Times New Roman"/>
        </w:rPr>
        <w:t>took as part of the Graduate Teacher Education P</w:t>
      </w:r>
      <w:r w:rsidR="00F83EA9" w:rsidRPr="00070FE3">
        <w:rPr>
          <w:rFonts w:ascii="Times New Roman" w:hAnsi="Times New Roman"/>
        </w:rPr>
        <w:t xml:space="preserve">rogram </w:t>
      </w:r>
      <w:r w:rsidR="00070FE3" w:rsidRPr="00070FE3">
        <w:rPr>
          <w:rFonts w:ascii="Times New Roman" w:hAnsi="Times New Roman"/>
        </w:rPr>
        <w:t>at Portland State University</w:t>
      </w:r>
      <w:r w:rsidR="00F83EA9" w:rsidRPr="00070FE3">
        <w:rPr>
          <w:rFonts w:ascii="Times New Roman" w:hAnsi="Times New Roman"/>
        </w:rPr>
        <w:t>.</w:t>
      </w:r>
      <w:r w:rsidR="00006E07" w:rsidRPr="00070FE3">
        <w:rPr>
          <w:rFonts w:ascii="Times New Roman" w:hAnsi="Times New Roman"/>
        </w:rPr>
        <w:t xml:space="preserve">  </w:t>
      </w:r>
      <w:r w:rsidR="00886509" w:rsidRPr="00070FE3">
        <w:rPr>
          <w:rFonts w:ascii="Times New Roman" w:hAnsi="Times New Roman"/>
        </w:rPr>
        <w:t xml:space="preserve">Teacher presenters </w:t>
      </w:r>
      <w:r w:rsidR="009D1770" w:rsidRPr="00070FE3">
        <w:rPr>
          <w:rFonts w:ascii="Times New Roman" w:hAnsi="Times New Roman"/>
        </w:rPr>
        <w:t>learned the digital tools in an instructi</w:t>
      </w:r>
      <w:r w:rsidR="00886509" w:rsidRPr="00070FE3">
        <w:rPr>
          <w:rFonts w:ascii="Times New Roman" w:hAnsi="Times New Roman"/>
        </w:rPr>
        <w:t>onal technology course taught in the same program.</w:t>
      </w:r>
      <w:r w:rsidR="009D1770" w:rsidRPr="00070FE3">
        <w:rPr>
          <w:rFonts w:ascii="Times New Roman" w:hAnsi="Times New Roman"/>
        </w:rPr>
        <w:t xml:space="preserve"> </w:t>
      </w:r>
    </w:p>
    <w:p w:rsidR="00344F6D" w:rsidRPr="00070FE3" w:rsidRDefault="00344F6D">
      <w:pPr>
        <w:rPr>
          <w:rFonts w:ascii="Times New Roman" w:hAnsi="Times New Roman"/>
        </w:rPr>
      </w:pPr>
    </w:p>
    <w:p w:rsidR="00AE3681" w:rsidRPr="00070FE3" w:rsidRDefault="00344F6D">
      <w:pPr>
        <w:rPr>
          <w:rFonts w:ascii="Times New Roman" w:hAnsi="Times New Roman"/>
        </w:rPr>
      </w:pPr>
      <w:r w:rsidRPr="00070FE3">
        <w:rPr>
          <w:rFonts w:ascii="Times New Roman" w:hAnsi="Times New Roman"/>
        </w:rPr>
        <w:t>2</w:t>
      </w:r>
      <w:r w:rsidR="00006E07" w:rsidRPr="00070FE3">
        <w:rPr>
          <w:rFonts w:ascii="Times New Roman" w:hAnsi="Times New Roman"/>
        </w:rPr>
        <w:t>.</w:t>
      </w:r>
      <w:r w:rsidRPr="00070FE3">
        <w:rPr>
          <w:rFonts w:ascii="Times New Roman" w:hAnsi="Times New Roman"/>
        </w:rPr>
        <w:t xml:space="preserve"> Model Use </w:t>
      </w:r>
      <w:proofErr w:type="gramStart"/>
      <w:r w:rsidRPr="00070FE3">
        <w:rPr>
          <w:rFonts w:ascii="Times New Roman" w:hAnsi="Times New Roman"/>
        </w:rPr>
        <w:t>of  Web</w:t>
      </w:r>
      <w:proofErr w:type="gramEnd"/>
      <w:r w:rsidRPr="00070FE3">
        <w:rPr>
          <w:rFonts w:ascii="Times New Roman" w:hAnsi="Times New Roman"/>
        </w:rPr>
        <w:t xml:space="preserve"> 2.0 tools to support inquiry and civic engagement beyond the classroom</w:t>
      </w:r>
      <w:r w:rsidR="00AE3681" w:rsidRPr="00070FE3">
        <w:rPr>
          <w:rFonts w:ascii="Times New Roman" w:hAnsi="Times New Roman"/>
        </w:rPr>
        <w:t xml:space="preserve">   (</w:t>
      </w:r>
      <w:r w:rsidR="009D1770" w:rsidRPr="00070FE3">
        <w:rPr>
          <w:rFonts w:ascii="Times New Roman" w:hAnsi="Times New Roman"/>
        </w:rPr>
        <w:t xml:space="preserve">Classroom </w:t>
      </w:r>
      <w:r w:rsidR="00AE3681" w:rsidRPr="00070FE3">
        <w:rPr>
          <w:rFonts w:ascii="Times New Roman" w:hAnsi="Times New Roman"/>
        </w:rPr>
        <w:t>Teacher</w:t>
      </w:r>
      <w:r w:rsidR="009D1770" w:rsidRPr="00070FE3">
        <w:rPr>
          <w:rFonts w:ascii="Times New Roman" w:hAnsi="Times New Roman"/>
        </w:rPr>
        <w:t>s</w:t>
      </w:r>
      <w:r w:rsidR="00AE3681" w:rsidRPr="00070FE3">
        <w:rPr>
          <w:rFonts w:ascii="Times New Roman" w:hAnsi="Times New Roman"/>
        </w:rPr>
        <w:t xml:space="preserve"> )</w:t>
      </w:r>
    </w:p>
    <w:p w:rsidR="00AE3681" w:rsidRPr="00070FE3" w:rsidRDefault="00AE3681">
      <w:pPr>
        <w:rPr>
          <w:rFonts w:ascii="Times New Roman" w:hAnsi="Times New Roman"/>
        </w:rPr>
      </w:pPr>
    </w:p>
    <w:p w:rsidR="00344F6D" w:rsidRPr="00070FE3" w:rsidRDefault="00AE3681">
      <w:pPr>
        <w:rPr>
          <w:rFonts w:ascii="Times New Roman" w:hAnsi="Times New Roman"/>
        </w:rPr>
      </w:pPr>
      <w:r w:rsidRPr="00070FE3">
        <w:rPr>
          <w:rFonts w:ascii="Times New Roman" w:hAnsi="Times New Roman"/>
        </w:rPr>
        <w:t>3. Share planning, implementation, and impact on student learning of the digital tools used   (</w:t>
      </w:r>
      <w:r w:rsidR="009D1770" w:rsidRPr="00070FE3">
        <w:rPr>
          <w:rFonts w:ascii="Times New Roman" w:hAnsi="Times New Roman"/>
        </w:rPr>
        <w:t xml:space="preserve">Classroom </w:t>
      </w:r>
      <w:r w:rsidRPr="00070FE3">
        <w:rPr>
          <w:rFonts w:ascii="Times New Roman" w:hAnsi="Times New Roman"/>
        </w:rPr>
        <w:t>Teacher</w:t>
      </w:r>
      <w:r w:rsidR="009D1770" w:rsidRPr="00070FE3">
        <w:rPr>
          <w:rFonts w:ascii="Times New Roman" w:hAnsi="Times New Roman"/>
        </w:rPr>
        <w:t>s</w:t>
      </w:r>
      <w:r w:rsidRPr="00070FE3">
        <w:rPr>
          <w:rFonts w:ascii="Times New Roman" w:hAnsi="Times New Roman"/>
        </w:rPr>
        <w:t>)</w:t>
      </w:r>
      <w:r w:rsidR="009D1770" w:rsidRPr="00070FE3">
        <w:rPr>
          <w:rFonts w:ascii="Times New Roman" w:hAnsi="Times New Roman"/>
        </w:rPr>
        <w:t xml:space="preserve">.  Presenters used these digital tools in highly diverse schools settings including ESL, special needs, and gifted students in middle and high schools. </w:t>
      </w:r>
    </w:p>
    <w:p w:rsidR="00AE3681" w:rsidRPr="00070FE3" w:rsidRDefault="00AE3681">
      <w:pPr>
        <w:rPr>
          <w:rFonts w:ascii="Times New Roman" w:hAnsi="Times New Roman"/>
        </w:rPr>
      </w:pPr>
    </w:p>
    <w:p w:rsidR="00AE3681" w:rsidRPr="00070FE3" w:rsidRDefault="00AE3681" w:rsidP="00AE3681">
      <w:pPr>
        <w:rPr>
          <w:rFonts w:ascii="Times New Roman" w:hAnsi="Times New Roman"/>
        </w:rPr>
      </w:pPr>
      <w:r w:rsidRPr="00070FE3">
        <w:rPr>
          <w:rFonts w:ascii="Times New Roman" w:hAnsi="Times New Roman"/>
        </w:rPr>
        <w:t>4. Engage poster session audience in conversation with teacher presenters on how to support students’ use of technology to communicate, collaborate, and solve problems beyond the classroom   (Audience Participation)</w:t>
      </w:r>
    </w:p>
    <w:p w:rsidR="00AE3681" w:rsidRPr="00070FE3" w:rsidRDefault="00AE3681" w:rsidP="00AE3681">
      <w:pPr>
        <w:rPr>
          <w:rFonts w:ascii="Times New Roman" w:hAnsi="Times New Roman"/>
        </w:rPr>
      </w:pPr>
    </w:p>
    <w:p w:rsidR="00AE3681" w:rsidRPr="00070FE3" w:rsidRDefault="00AE3681" w:rsidP="00AE3681">
      <w:pPr>
        <w:rPr>
          <w:rFonts w:ascii="Times New Roman" w:hAnsi="Times New Roman"/>
        </w:rPr>
      </w:pPr>
      <w:r w:rsidRPr="00070FE3">
        <w:rPr>
          <w:rFonts w:ascii="Times New Roman" w:hAnsi="Times New Roman"/>
        </w:rPr>
        <w:t xml:space="preserve">Takeaway:   One page handout with links to all presenters’ lesson plans and URLs of digital tools used with secondary students, e.g., </w:t>
      </w:r>
      <w:proofErr w:type="spellStart"/>
      <w:r w:rsidRPr="00070FE3">
        <w:rPr>
          <w:rFonts w:ascii="Times New Roman" w:hAnsi="Times New Roman"/>
        </w:rPr>
        <w:t>webquests</w:t>
      </w:r>
      <w:proofErr w:type="spellEnd"/>
      <w:r w:rsidRPr="00070FE3">
        <w:rPr>
          <w:rFonts w:ascii="Times New Roman" w:hAnsi="Times New Roman"/>
        </w:rPr>
        <w:t>, websites, wikis, blogs,</w:t>
      </w:r>
      <w:r w:rsidR="00DD71CA" w:rsidRPr="00070FE3">
        <w:rPr>
          <w:rFonts w:ascii="Times New Roman" w:hAnsi="Times New Roman"/>
        </w:rPr>
        <w:t xml:space="preserve"> visual ranking tool</w:t>
      </w:r>
      <w:proofErr w:type="gramStart"/>
      <w:r w:rsidR="00DD71CA" w:rsidRPr="00070FE3">
        <w:rPr>
          <w:rFonts w:ascii="Times New Roman" w:hAnsi="Times New Roman"/>
        </w:rPr>
        <w:t xml:space="preserve">, </w:t>
      </w:r>
      <w:r w:rsidRPr="00070FE3">
        <w:rPr>
          <w:rFonts w:ascii="Times New Roman" w:hAnsi="Times New Roman"/>
        </w:rPr>
        <w:t xml:space="preserve"> etc</w:t>
      </w:r>
      <w:proofErr w:type="gramEnd"/>
      <w:r w:rsidRPr="00070FE3">
        <w:rPr>
          <w:rFonts w:ascii="Times New Roman" w:hAnsi="Times New Roman"/>
        </w:rPr>
        <w:t>.</w:t>
      </w:r>
    </w:p>
    <w:p w:rsidR="0021222D" w:rsidRPr="00070FE3" w:rsidRDefault="0021222D" w:rsidP="00DD71CA">
      <w:pPr>
        <w:rPr>
          <w:rFonts w:ascii="Times New Roman" w:hAnsi="Times New Roman"/>
        </w:rPr>
      </w:pPr>
    </w:p>
    <w:p w:rsidR="00DD71CA" w:rsidRPr="00070FE3" w:rsidRDefault="00DD71CA" w:rsidP="00070FE3">
      <w:pPr>
        <w:keepNext/>
        <w:rPr>
          <w:rFonts w:ascii="Times New Roman" w:hAnsi="Times New Roman"/>
          <w:b/>
          <w:color w:val="000000"/>
        </w:rPr>
      </w:pPr>
      <w:r w:rsidRPr="00070FE3">
        <w:rPr>
          <w:rFonts w:ascii="Times New Roman" w:hAnsi="Times New Roman"/>
          <w:color w:val="000000"/>
        </w:rPr>
        <w:t xml:space="preserve"> </w:t>
      </w:r>
      <w:r w:rsidRPr="00070FE3">
        <w:rPr>
          <w:rFonts w:ascii="Times New Roman" w:hAnsi="Times New Roman"/>
          <w:b/>
          <w:color w:val="000000"/>
        </w:rPr>
        <w:t xml:space="preserve">Immigration Simulation: </w:t>
      </w:r>
      <w:r w:rsidR="00014BEA" w:rsidRPr="00070FE3">
        <w:rPr>
          <w:rFonts w:ascii="Times New Roman" w:hAnsi="Times New Roman"/>
          <w:b/>
          <w:color w:val="000000"/>
        </w:rPr>
        <w:t>Web-Quest and Google Docs</w:t>
      </w:r>
      <w:r w:rsidR="00B335F0" w:rsidRPr="00070FE3">
        <w:rPr>
          <w:rFonts w:ascii="Times New Roman" w:hAnsi="Times New Roman"/>
          <w:b/>
          <w:color w:val="000000"/>
        </w:rPr>
        <w:t xml:space="preserve">  </w:t>
      </w:r>
      <w:r w:rsidR="0021222D" w:rsidRPr="00070FE3">
        <w:rPr>
          <w:rFonts w:ascii="Times New Roman" w:hAnsi="Times New Roman"/>
          <w:b/>
          <w:color w:val="000000"/>
        </w:rPr>
        <w:t xml:space="preserve">      </w:t>
      </w:r>
      <w:proofErr w:type="spellStart"/>
      <w:r w:rsidR="00B335F0" w:rsidRPr="00070FE3">
        <w:rPr>
          <w:rFonts w:ascii="Times New Roman" w:hAnsi="Times New Roman"/>
          <w:b/>
          <w:color w:val="000000"/>
        </w:rPr>
        <w:t>Kjerstin</w:t>
      </w:r>
      <w:proofErr w:type="spellEnd"/>
      <w:r w:rsidR="00B335F0" w:rsidRPr="00070FE3">
        <w:rPr>
          <w:rFonts w:ascii="Times New Roman" w:hAnsi="Times New Roman"/>
          <w:b/>
          <w:color w:val="000000"/>
        </w:rPr>
        <w:t xml:space="preserve"> Brinton</w:t>
      </w:r>
    </w:p>
    <w:p w:rsidR="001438F3" w:rsidRPr="00070FE3" w:rsidRDefault="00686EFD" w:rsidP="00070FE3">
      <w:pPr>
        <w:keepNext/>
        <w:rPr>
          <w:rFonts w:ascii="Times New Roman" w:hAnsi="Times New Roman"/>
          <w:color w:val="000000"/>
        </w:rPr>
      </w:pPr>
      <w:r w:rsidRPr="00070FE3">
        <w:rPr>
          <w:rFonts w:ascii="Times New Roman" w:hAnsi="Times New Roman"/>
          <w:color w:val="000000"/>
        </w:rPr>
        <w:t>Pr</w:t>
      </w:r>
      <w:r w:rsidR="00B576DF" w:rsidRPr="00070FE3">
        <w:rPr>
          <w:rFonts w:ascii="Times New Roman" w:hAnsi="Times New Roman"/>
          <w:color w:val="000000"/>
        </w:rPr>
        <w:t>esenter will sh</w:t>
      </w:r>
      <w:r w:rsidR="00014BEA" w:rsidRPr="00070FE3">
        <w:rPr>
          <w:rFonts w:ascii="Times New Roman" w:hAnsi="Times New Roman"/>
          <w:color w:val="000000"/>
        </w:rPr>
        <w:t>are the use of an</w:t>
      </w:r>
      <w:r w:rsidRPr="00070FE3">
        <w:rPr>
          <w:rFonts w:ascii="Times New Roman" w:hAnsi="Times New Roman"/>
          <w:color w:val="000000"/>
        </w:rPr>
        <w:t xml:space="preserve"> online Web-Quest, </w:t>
      </w:r>
      <w:r w:rsidR="00DD71CA" w:rsidRPr="00070FE3">
        <w:rPr>
          <w:rFonts w:ascii="Times New Roman" w:hAnsi="Times New Roman"/>
          <w:color w:val="000000"/>
        </w:rPr>
        <w:t>"Immigrat</w:t>
      </w:r>
      <w:r w:rsidRPr="00070FE3">
        <w:rPr>
          <w:rFonts w:ascii="Times New Roman" w:hAnsi="Times New Roman"/>
          <w:color w:val="000000"/>
        </w:rPr>
        <w:t xml:space="preserve">ion-Open Door or Closed Border" on US </w:t>
      </w:r>
      <w:r w:rsidR="00B576DF" w:rsidRPr="00070FE3">
        <w:rPr>
          <w:rFonts w:ascii="Times New Roman" w:hAnsi="Times New Roman"/>
          <w:color w:val="000000"/>
        </w:rPr>
        <w:t>i</w:t>
      </w:r>
      <w:r w:rsidR="00DD71CA" w:rsidRPr="00070FE3">
        <w:rPr>
          <w:rFonts w:ascii="Times New Roman" w:hAnsi="Times New Roman"/>
          <w:color w:val="000000"/>
        </w:rPr>
        <w:t xml:space="preserve">mmigration trends in the late 1800s and early 1900s. </w:t>
      </w:r>
      <w:r w:rsidR="00B576DF" w:rsidRPr="00070FE3">
        <w:rPr>
          <w:rFonts w:ascii="Times New Roman" w:hAnsi="Times New Roman"/>
          <w:color w:val="000000"/>
        </w:rPr>
        <w:t>The W</w:t>
      </w:r>
      <w:r w:rsidRPr="00070FE3">
        <w:rPr>
          <w:rFonts w:ascii="Times New Roman" w:hAnsi="Times New Roman"/>
          <w:color w:val="000000"/>
        </w:rPr>
        <w:t>eb</w:t>
      </w:r>
      <w:r w:rsidR="00B576DF" w:rsidRPr="00070FE3">
        <w:rPr>
          <w:rFonts w:ascii="Times New Roman" w:hAnsi="Times New Roman"/>
          <w:color w:val="000000"/>
        </w:rPr>
        <w:t>-</w:t>
      </w:r>
      <w:r w:rsidRPr="00070FE3">
        <w:rPr>
          <w:rFonts w:ascii="Times New Roman" w:hAnsi="Times New Roman"/>
          <w:color w:val="000000"/>
        </w:rPr>
        <w:t xml:space="preserve">quest </w:t>
      </w:r>
      <w:r w:rsidR="00DD71CA" w:rsidRPr="00070FE3">
        <w:rPr>
          <w:rFonts w:ascii="Times New Roman" w:hAnsi="Times New Roman"/>
          <w:color w:val="000000"/>
        </w:rPr>
        <w:t>guid</w:t>
      </w:r>
      <w:r w:rsidR="00B576DF" w:rsidRPr="00070FE3">
        <w:rPr>
          <w:rFonts w:ascii="Times New Roman" w:hAnsi="Times New Roman"/>
          <w:color w:val="000000"/>
        </w:rPr>
        <w:t>ed</w:t>
      </w:r>
      <w:r w:rsidR="00014BEA" w:rsidRPr="00070FE3">
        <w:rPr>
          <w:rFonts w:ascii="Times New Roman" w:hAnsi="Times New Roman"/>
          <w:color w:val="000000"/>
        </w:rPr>
        <w:t xml:space="preserve"> eighth </w:t>
      </w:r>
      <w:proofErr w:type="gramStart"/>
      <w:r w:rsidR="00014BEA" w:rsidRPr="00070FE3">
        <w:rPr>
          <w:rFonts w:ascii="Times New Roman" w:hAnsi="Times New Roman"/>
          <w:color w:val="000000"/>
        </w:rPr>
        <w:t xml:space="preserve">grade </w:t>
      </w:r>
      <w:r w:rsidR="00DD71CA" w:rsidRPr="00070FE3">
        <w:rPr>
          <w:rFonts w:ascii="Times New Roman" w:hAnsi="Times New Roman"/>
          <w:color w:val="000000"/>
        </w:rPr>
        <w:t xml:space="preserve"> students</w:t>
      </w:r>
      <w:proofErr w:type="gramEnd"/>
      <w:r w:rsidR="00DD71CA" w:rsidRPr="00070FE3">
        <w:rPr>
          <w:rFonts w:ascii="Times New Roman" w:hAnsi="Times New Roman"/>
          <w:color w:val="000000"/>
        </w:rPr>
        <w:t xml:space="preserve"> through an immigration simulation as they journeyed</w:t>
      </w:r>
      <w:r w:rsidR="00B576DF" w:rsidRPr="00070FE3">
        <w:rPr>
          <w:rFonts w:ascii="Times New Roman" w:hAnsi="Times New Roman"/>
          <w:color w:val="000000"/>
        </w:rPr>
        <w:t xml:space="preserve"> </w:t>
      </w:r>
      <w:r w:rsidR="00DD71CA" w:rsidRPr="00070FE3">
        <w:rPr>
          <w:rFonts w:ascii="Times New Roman" w:hAnsi="Times New Roman"/>
          <w:color w:val="000000"/>
        </w:rPr>
        <w:t>through time. Students were able</w:t>
      </w:r>
      <w:r w:rsidRPr="00070FE3">
        <w:rPr>
          <w:rFonts w:ascii="Times New Roman" w:hAnsi="Times New Roman"/>
          <w:color w:val="000000"/>
        </w:rPr>
        <w:t xml:space="preserve"> to create their own stories of </w:t>
      </w:r>
      <w:r w:rsidR="00DD71CA" w:rsidRPr="00070FE3">
        <w:rPr>
          <w:rFonts w:ascii="Times New Roman" w:hAnsi="Times New Roman"/>
          <w:color w:val="000000"/>
        </w:rPr>
        <w:t>immigration based on their research and understanding of material</w:t>
      </w:r>
      <w:r w:rsidRPr="00070FE3">
        <w:rPr>
          <w:rFonts w:ascii="Times New Roman" w:hAnsi="Times New Roman"/>
          <w:color w:val="000000"/>
        </w:rPr>
        <w:t xml:space="preserve"> </w:t>
      </w:r>
      <w:r w:rsidR="00B576DF" w:rsidRPr="00070FE3">
        <w:rPr>
          <w:rFonts w:ascii="Times New Roman" w:hAnsi="Times New Roman"/>
          <w:color w:val="000000"/>
        </w:rPr>
        <w:t>discussed in class. S</w:t>
      </w:r>
      <w:r w:rsidR="00DD71CA" w:rsidRPr="00070FE3">
        <w:rPr>
          <w:rFonts w:ascii="Times New Roman" w:hAnsi="Times New Roman"/>
          <w:color w:val="000000"/>
        </w:rPr>
        <w:t xml:space="preserve">tudents used </w:t>
      </w:r>
      <w:proofErr w:type="spellStart"/>
      <w:r w:rsidR="00DD71CA" w:rsidRPr="00070FE3">
        <w:rPr>
          <w:rFonts w:ascii="Times New Roman" w:hAnsi="Times New Roman"/>
          <w:color w:val="000000"/>
        </w:rPr>
        <w:t>GoogleDocs</w:t>
      </w:r>
      <w:proofErr w:type="spellEnd"/>
      <w:r w:rsidR="00DD71CA" w:rsidRPr="00070FE3">
        <w:rPr>
          <w:rFonts w:ascii="Times New Roman" w:hAnsi="Times New Roman"/>
          <w:color w:val="000000"/>
        </w:rPr>
        <w:t xml:space="preserve"> as they wrote,</w:t>
      </w:r>
      <w:r w:rsidR="00B576DF" w:rsidRPr="00070FE3">
        <w:rPr>
          <w:rFonts w:ascii="Times New Roman" w:hAnsi="Times New Roman"/>
          <w:color w:val="000000"/>
        </w:rPr>
        <w:t xml:space="preserve"> </w:t>
      </w:r>
      <w:r w:rsidR="00DD71CA" w:rsidRPr="00070FE3">
        <w:rPr>
          <w:rFonts w:ascii="Times New Roman" w:hAnsi="Times New Roman"/>
          <w:color w:val="000000"/>
        </w:rPr>
        <w:t>collaborated, edited, and completed their final assessment, a</w:t>
      </w:r>
      <w:r w:rsidR="00B576DF" w:rsidRPr="00070FE3">
        <w:rPr>
          <w:rFonts w:ascii="Times New Roman" w:hAnsi="Times New Roman"/>
          <w:color w:val="000000"/>
        </w:rPr>
        <w:t xml:space="preserve"> </w:t>
      </w:r>
      <w:r w:rsidR="00DD71CA" w:rsidRPr="00070FE3">
        <w:rPr>
          <w:rFonts w:ascii="Times New Roman" w:hAnsi="Times New Roman"/>
          <w:color w:val="000000"/>
        </w:rPr>
        <w:t>persuasive letter to a member of the US Congress in response to The</w:t>
      </w:r>
      <w:r w:rsidR="009D1770" w:rsidRPr="00070FE3">
        <w:rPr>
          <w:rFonts w:ascii="Times New Roman" w:hAnsi="Times New Roman"/>
          <w:color w:val="000000"/>
        </w:rPr>
        <w:t xml:space="preserve"> </w:t>
      </w:r>
      <w:r w:rsidR="00DD71CA" w:rsidRPr="00070FE3">
        <w:rPr>
          <w:rFonts w:ascii="Times New Roman" w:hAnsi="Times New Roman"/>
          <w:color w:val="000000"/>
        </w:rPr>
        <w:t>DREAM Act legislation</w:t>
      </w:r>
      <w:r w:rsidR="00B576DF" w:rsidRPr="00070FE3">
        <w:rPr>
          <w:rFonts w:ascii="Times New Roman" w:hAnsi="Times New Roman"/>
          <w:color w:val="000000"/>
        </w:rPr>
        <w:t xml:space="preserve">. </w:t>
      </w:r>
      <w:r w:rsidR="00DD71CA" w:rsidRPr="00070FE3">
        <w:rPr>
          <w:rFonts w:ascii="Times New Roman" w:hAnsi="Times New Roman"/>
          <w:color w:val="000000"/>
        </w:rPr>
        <w:t>Each</w:t>
      </w:r>
      <w:r w:rsidR="00B576DF" w:rsidRPr="00070FE3">
        <w:rPr>
          <w:rFonts w:ascii="Times New Roman" w:hAnsi="Times New Roman"/>
          <w:color w:val="000000"/>
        </w:rPr>
        <w:t xml:space="preserve"> </w:t>
      </w:r>
      <w:r w:rsidR="00DD71CA" w:rsidRPr="00070FE3">
        <w:rPr>
          <w:rFonts w:ascii="Times New Roman" w:hAnsi="Times New Roman"/>
          <w:color w:val="000000"/>
        </w:rPr>
        <w:t>student was able to clearly understand and answer the unit's essential</w:t>
      </w:r>
      <w:r w:rsidR="00B576DF" w:rsidRPr="00070FE3">
        <w:rPr>
          <w:rFonts w:ascii="Times New Roman" w:hAnsi="Times New Roman"/>
          <w:color w:val="000000"/>
        </w:rPr>
        <w:t xml:space="preserve"> </w:t>
      </w:r>
      <w:r w:rsidR="00DD71CA" w:rsidRPr="00070FE3">
        <w:rPr>
          <w:rFonts w:ascii="Times New Roman" w:hAnsi="Times New Roman"/>
          <w:color w:val="000000"/>
        </w:rPr>
        <w:t>question of "What does it mean to be an American immigrant?" as they</w:t>
      </w:r>
      <w:r w:rsidR="00B576DF" w:rsidRPr="00070FE3">
        <w:rPr>
          <w:rFonts w:ascii="Times New Roman" w:hAnsi="Times New Roman"/>
          <w:color w:val="000000"/>
        </w:rPr>
        <w:t xml:space="preserve"> </w:t>
      </w:r>
      <w:r w:rsidR="00DD71CA" w:rsidRPr="00070FE3">
        <w:rPr>
          <w:rFonts w:ascii="Times New Roman" w:hAnsi="Times New Roman"/>
          <w:color w:val="000000"/>
        </w:rPr>
        <w:t>completed each portion of thei</w:t>
      </w:r>
      <w:r w:rsidR="00B576DF" w:rsidRPr="00070FE3">
        <w:rPr>
          <w:rFonts w:ascii="Times New Roman" w:hAnsi="Times New Roman"/>
          <w:color w:val="000000"/>
        </w:rPr>
        <w:t xml:space="preserve">r simulation and portfolio. The </w:t>
      </w:r>
      <w:r w:rsidR="00DD71CA" w:rsidRPr="00070FE3">
        <w:rPr>
          <w:rFonts w:ascii="Times New Roman" w:hAnsi="Times New Roman"/>
          <w:color w:val="000000"/>
        </w:rPr>
        <w:t>simulation taught empathy an</w:t>
      </w:r>
      <w:r w:rsidR="00B576DF" w:rsidRPr="00070FE3">
        <w:rPr>
          <w:rFonts w:ascii="Times New Roman" w:hAnsi="Times New Roman"/>
          <w:color w:val="000000"/>
        </w:rPr>
        <w:t>d understanding, as well as high</w:t>
      </w:r>
      <w:r w:rsidR="009D1770" w:rsidRPr="00070FE3">
        <w:rPr>
          <w:rFonts w:ascii="Times New Roman" w:hAnsi="Times New Roman"/>
          <w:color w:val="000000"/>
        </w:rPr>
        <w:t xml:space="preserve">er order skills of analysis of </w:t>
      </w:r>
      <w:r w:rsidR="00B576DF" w:rsidRPr="00070FE3">
        <w:rPr>
          <w:rFonts w:ascii="Times New Roman" w:hAnsi="Times New Roman"/>
          <w:color w:val="000000"/>
        </w:rPr>
        <w:t>historic immigration trends and patterns.</w:t>
      </w:r>
      <w:r w:rsidR="00DD71CA" w:rsidRPr="00070FE3">
        <w:rPr>
          <w:rFonts w:ascii="Times New Roman" w:hAnsi="Times New Roman"/>
          <w:color w:val="000000"/>
        </w:rPr>
        <w:t xml:space="preserve"> </w:t>
      </w:r>
    </w:p>
    <w:p w:rsidR="00EF4F62" w:rsidRPr="00070FE3" w:rsidRDefault="001438F3" w:rsidP="00070FE3">
      <w:pPr>
        <w:keepNext/>
        <w:rPr>
          <w:rFonts w:ascii="Times New Roman" w:hAnsi="Times New Roman"/>
          <w:color w:val="000000"/>
        </w:rPr>
      </w:pPr>
      <w:proofErr w:type="spellStart"/>
      <w:r w:rsidRPr="00070FE3">
        <w:rPr>
          <w:rFonts w:ascii="Times New Roman" w:hAnsi="Times New Roman"/>
          <w:color w:val="000000"/>
        </w:rPr>
        <w:t>WebQuest</w:t>
      </w:r>
      <w:proofErr w:type="spellEnd"/>
      <w:r w:rsidRPr="00070FE3">
        <w:rPr>
          <w:rFonts w:ascii="Times New Roman" w:hAnsi="Times New Roman"/>
          <w:color w:val="000000"/>
        </w:rPr>
        <w:t xml:space="preserve"> can be found at: </w:t>
      </w:r>
      <w:hyperlink r:id="rId5" w:history="1">
        <w:r w:rsidR="00EF4F62" w:rsidRPr="00070FE3">
          <w:rPr>
            <w:rStyle w:val="Hyperlink"/>
            <w:rFonts w:ascii="Times New Roman" w:hAnsi="Times New Roman"/>
          </w:rPr>
          <w:t>http://www.zunal.com/webquest.php?w=75909</w:t>
        </w:r>
      </w:hyperlink>
    </w:p>
    <w:p w:rsidR="00B576DF" w:rsidRPr="00070FE3" w:rsidRDefault="00B576DF" w:rsidP="00070FE3">
      <w:pPr>
        <w:keepNext/>
        <w:rPr>
          <w:rFonts w:ascii="Times New Roman" w:hAnsi="Times New Roman"/>
          <w:color w:val="000000"/>
        </w:rPr>
      </w:pPr>
    </w:p>
    <w:p w:rsidR="00DD71CA" w:rsidRPr="00070FE3" w:rsidRDefault="00DD71CA" w:rsidP="00DD71CA">
      <w:pPr>
        <w:rPr>
          <w:rFonts w:ascii="Times New Roman" w:hAnsi="Times New Roman"/>
          <w:color w:val="000000"/>
        </w:rPr>
      </w:pPr>
    </w:p>
    <w:p w:rsidR="00DD71CA" w:rsidRPr="00070FE3" w:rsidRDefault="00DD71CA" w:rsidP="00DD71CA">
      <w:pPr>
        <w:rPr>
          <w:rFonts w:ascii="Times New Roman" w:hAnsi="Times New Roman"/>
          <w:b/>
          <w:color w:val="000000"/>
        </w:rPr>
      </w:pPr>
      <w:r w:rsidRPr="00070FE3">
        <w:rPr>
          <w:rFonts w:ascii="Times New Roman" w:hAnsi="Times New Roman"/>
          <w:b/>
          <w:color w:val="000000"/>
        </w:rPr>
        <w:t>Bill of Rights Virtual Ranking Tool</w:t>
      </w:r>
      <w:r w:rsidR="00B335F0" w:rsidRPr="00070FE3">
        <w:rPr>
          <w:rFonts w:ascii="Times New Roman" w:hAnsi="Times New Roman"/>
          <w:b/>
          <w:color w:val="000000"/>
        </w:rPr>
        <w:t xml:space="preserve">  </w:t>
      </w:r>
      <w:r w:rsidR="0021222D" w:rsidRPr="00070FE3">
        <w:rPr>
          <w:rFonts w:ascii="Times New Roman" w:hAnsi="Times New Roman"/>
          <w:b/>
          <w:color w:val="000000"/>
        </w:rPr>
        <w:t xml:space="preserve">      </w:t>
      </w:r>
      <w:proofErr w:type="spellStart"/>
      <w:r w:rsidR="00B335F0" w:rsidRPr="00070FE3">
        <w:rPr>
          <w:rFonts w:ascii="Times New Roman" w:hAnsi="Times New Roman"/>
          <w:b/>
          <w:color w:val="000000"/>
        </w:rPr>
        <w:t>Kjerstin</w:t>
      </w:r>
      <w:proofErr w:type="spellEnd"/>
      <w:r w:rsidR="00B335F0" w:rsidRPr="00070FE3">
        <w:rPr>
          <w:rFonts w:ascii="Times New Roman" w:hAnsi="Times New Roman"/>
          <w:b/>
          <w:color w:val="000000"/>
        </w:rPr>
        <w:t xml:space="preserve"> Brinton</w:t>
      </w:r>
    </w:p>
    <w:p w:rsidR="001438F3" w:rsidRPr="00070FE3" w:rsidRDefault="00AC023F" w:rsidP="00DD71CA">
      <w:pPr>
        <w:rPr>
          <w:rFonts w:ascii="Times New Roman" w:hAnsi="Times New Roman"/>
          <w:color w:val="000000"/>
        </w:rPr>
      </w:pPr>
      <w:r w:rsidRPr="00070FE3">
        <w:rPr>
          <w:rFonts w:ascii="Times New Roman" w:hAnsi="Times New Roman"/>
          <w:color w:val="000000"/>
        </w:rPr>
        <w:t>Classroom teacher</w:t>
      </w:r>
      <w:r w:rsidR="00B576DF" w:rsidRPr="00070FE3">
        <w:rPr>
          <w:rFonts w:ascii="Times New Roman" w:hAnsi="Times New Roman"/>
          <w:color w:val="000000"/>
        </w:rPr>
        <w:t xml:space="preserve"> will share the Virtual Ranking Tool</w:t>
      </w:r>
      <w:r w:rsidR="00014BEA" w:rsidRPr="00070FE3">
        <w:rPr>
          <w:rFonts w:ascii="Times New Roman" w:hAnsi="Times New Roman"/>
          <w:color w:val="000000"/>
        </w:rPr>
        <w:t xml:space="preserve"> (free Intel software </w:t>
      </w:r>
      <w:proofErr w:type="gramStart"/>
      <w:r w:rsidR="00B576DF" w:rsidRPr="00070FE3">
        <w:rPr>
          <w:rFonts w:ascii="Times New Roman" w:hAnsi="Times New Roman"/>
          <w:color w:val="000000"/>
        </w:rPr>
        <w:t>which</w:t>
      </w:r>
      <w:proofErr w:type="gramEnd"/>
      <w:r w:rsidR="00B576DF" w:rsidRPr="00070FE3">
        <w:rPr>
          <w:rFonts w:ascii="Times New Roman" w:hAnsi="Times New Roman"/>
          <w:color w:val="000000"/>
        </w:rPr>
        <w:t xml:space="preserve"> enabled students to collaborate</w:t>
      </w:r>
      <w:r w:rsidR="00973807" w:rsidRPr="00070FE3">
        <w:rPr>
          <w:rFonts w:ascii="Times New Roman" w:hAnsi="Times New Roman"/>
          <w:color w:val="000000"/>
        </w:rPr>
        <w:t xml:space="preserve"> in groups </w:t>
      </w:r>
      <w:r w:rsidR="00DD71CA" w:rsidRPr="00070FE3">
        <w:rPr>
          <w:rFonts w:ascii="Times New Roman" w:hAnsi="Times New Roman"/>
          <w:color w:val="000000"/>
        </w:rPr>
        <w:t>to</w:t>
      </w:r>
      <w:r w:rsidR="00973807" w:rsidRPr="00070FE3">
        <w:rPr>
          <w:rFonts w:ascii="Times New Roman" w:hAnsi="Times New Roman"/>
          <w:color w:val="000000"/>
        </w:rPr>
        <w:t xml:space="preserve"> </w:t>
      </w:r>
      <w:r w:rsidR="00DD71CA" w:rsidRPr="00070FE3">
        <w:rPr>
          <w:rFonts w:ascii="Times New Roman" w:hAnsi="Times New Roman"/>
          <w:color w:val="000000"/>
        </w:rPr>
        <w:t>discuss, rank, compare, and comment on the importance of each of the</w:t>
      </w:r>
      <w:r w:rsidR="00973807" w:rsidRPr="00070FE3">
        <w:rPr>
          <w:rFonts w:ascii="Times New Roman" w:hAnsi="Times New Roman"/>
          <w:color w:val="000000"/>
        </w:rPr>
        <w:t xml:space="preserve"> </w:t>
      </w:r>
      <w:r w:rsidR="00DD71CA" w:rsidRPr="00070FE3">
        <w:rPr>
          <w:rFonts w:ascii="Times New Roman" w:hAnsi="Times New Roman"/>
          <w:color w:val="000000"/>
        </w:rPr>
        <w:t>first 10 amendments to our Constitution. Thi</w:t>
      </w:r>
      <w:r w:rsidR="00973807" w:rsidRPr="00070FE3">
        <w:rPr>
          <w:rFonts w:ascii="Times New Roman" w:hAnsi="Times New Roman"/>
          <w:color w:val="000000"/>
        </w:rPr>
        <w:t>s ranking tool (</w:t>
      </w:r>
      <w:r w:rsidR="00DD71CA" w:rsidRPr="00070FE3">
        <w:rPr>
          <w:rFonts w:ascii="Times New Roman" w:hAnsi="Times New Roman"/>
          <w:color w:val="000000"/>
        </w:rPr>
        <w:t>accessed online for students and teachers with the proper ID and</w:t>
      </w:r>
      <w:r w:rsidR="00973807" w:rsidRPr="00070FE3">
        <w:rPr>
          <w:rFonts w:ascii="Times New Roman" w:hAnsi="Times New Roman"/>
          <w:color w:val="000000"/>
        </w:rPr>
        <w:t xml:space="preserve"> password) </w:t>
      </w:r>
      <w:r w:rsidR="00DD71CA" w:rsidRPr="00070FE3">
        <w:rPr>
          <w:rFonts w:ascii="Times New Roman" w:hAnsi="Times New Roman"/>
          <w:color w:val="000000"/>
        </w:rPr>
        <w:t>allows students to rearrange each amendment</w:t>
      </w:r>
      <w:r w:rsidR="00973807" w:rsidRPr="00070FE3">
        <w:rPr>
          <w:rFonts w:ascii="Times New Roman" w:hAnsi="Times New Roman"/>
          <w:color w:val="000000"/>
        </w:rPr>
        <w:t xml:space="preserve"> based on the individual</w:t>
      </w:r>
      <w:r w:rsidR="00DD71CA" w:rsidRPr="00070FE3">
        <w:rPr>
          <w:rFonts w:ascii="Times New Roman" w:hAnsi="Times New Roman"/>
          <w:color w:val="000000"/>
        </w:rPr>
        <w:t xml:space="preserve"> preferences </w:t>
      </w:r>
      <w:r w:rsidR="00973807" w:rsidRPr="00070FE3">
        <w:rPr>
          <w:rFonts w:ascii="Times New Roman" w:hAnsi="Times New Roman"/>
          <w:color w:val="000000"/>
        </w:rPr>
        <w:t xml:space="preserve">and opinions. Students type and save comments for review by other groups </w:t>
      </w:r>
      <w:proofErr w:type="gramStart"/>
      <w:r w:rsidR="00973807" w:rsidRPr="00070FE3">
        <w:rPr>
          <w:rFonts w:ascii="Times New Roman" w:hAnsi="Times New Roman"/>
          <w:color w:val="000000"/>
        </w:rPr>
        <w:t xml:space="preserve">and  </w:t>
      </w:r>
      <w:r w:rsidR="00DD71CA" w:rsidRPr="00070FE3">
        <w:rPr>
          <w:rFonts w:ascii="Times New Roman" w:hAnsi="Times New Roman"/>
          <w:color w:val="000000"/>
        </w:rPr>
        <w:t>compare</w:t>
      </w:r>
      <w:proofErr w:type="gramEnd"/>
      <w:r w:rsidR="00DD71CA" w:rsidRPr="00070FE3">
        <w:rPr>
          <w:rFonts w:ascii="Times New Roman" w:hAnsi="Times New Roman"/>
          <w:color w:val="000000"/>
        </w:rPr>
        <w:t xml:space="preserve"> </w:t>
      </w:r>
      <w:r w:rsidR="00973807" w:rsidRPr="00070FE3">
        <w:rPr>
          <w:rFonts w:ascii="Times New Roman" w:hAnsi="Times New Roman"/>
          <w:color w:val="000000"/>
        </w:rPr>
        <w:t xml:space="preserve">their results with other classmates,  creating </w:t>
      </w:r>
      <w:r w:rsidR="00DD71CA" w:rsidRPr="00070FE3">
        <w:rPr>
          <w:rFonts w:ascii="Times New Roman" w:hAnsi="Times New Roman"/>
          <w:color w:val="000000"/>
        </w:rPr>
        <w:t>an intriguing opportunity  to discuss and</w:t>
      </w:r>
      <w:r w:rsidR="00973807" w:rsidRPr="00070FE3">
        <w:rPr>
          <w:rFonts w:ascii="Times New Roman" w:hAnsi="Times New Roman"/>
          <w:color w:val="000000"/>
        </w:rPr>
        <w:t xml:space="preserve"> </w:t>
      </w:r>
      <w:r w:rsidR="00DD71CA" w:rsidRPr="00070FE3">
        <w:rPr>
          <w:rFonts w:ascii="Times New Roman" w:hAnsi="Times New Roman"/>
          <w:color w:val="000000"/>
        </w:rPr>
        <w:t>debate the importance of these amendments. Virtual Ranking Tools are a</w:t>
      </w:r>
      <w:r w:rsidR="00973807" w:rsidRPr="00070FE3">
        <w:rPr>
          <w:rFonts w:ascii="Times New Roman" w:hAnsi="Times New Roman"/>
          <w:color w:val="000000"/>
        </w:rPr>
        <w:t xml:space="preserve"> </w:t>
      </w:r>
      <w:r w:rsidR="00DD71CA" w:rsidRPr="00070FE3">
        <w:rPr>
          <w:rFonts w:ascii="Times New Roman" w:hAnsi="Times New Roman"/>
          <w:color w:val="000000"/>
        </w:rPr>
        <w:t>simple yet effective way for students t</w:t>
      </w:r>
      <w:r w:rsidR="00973807" w:rsidRPr="00070FE3">
        <w:rPr>
          <w:rFonts w:ascii="Times New Roman" w:hAnsi="Times New Roman"/>
          <w:color w:val="000000"/>
        </w:rPr>
        <w:t xml:space="preserve">o apply their knowledge learned </w:t>
      </w:r>
      <w:r w:rsidR="00DD71CA" w:rsidRPr="00070FE3">
        <w:rPr>
          <w:rFonts w:ascii="Times New Roman" w:hAnsi="Times New Roman"/>
          <w:color w:val="000000"/>
        </w:rPr>
        <w:t>in the classroom to their own lives and begin formulating their own</w:t>
      </w:r>
      <w:r w:rsidR="00973807" w:rsidRPr="00070FE3">
        <w:rPr>
          <w:rFonts w:ascii="Times New Roman" w:hAnsi="Times New Roman"/>
          <w:color w:val="000000"/>
        </w:rPr>
        <w:t xml:space="preserve"> </w:t>
      </w:r>
      <w:r w:rsidR="00DD71CA" w:rsidRPr="00070FE3">
        <w:rPr>
          <w:rFonts w:ascii="Times New Roman" w:hAnsi="Times New Roman"/>
          <w:color w:val="000000"/>
        </w:rPr>
        <w:t>opinions.</w:t>
      </w:r>
    </w:p>
    <w:p w:rsidR="001438F3" w:rsidRPr="00070FE3" w:rsidRDefault="001438F3" w:rsidP="001438F3">
      <w:pPr>
        <w:rPr>
          <w:rFonts w:ascii="Times New Roman" w:eastAsia="Times New Roman" w:hAnsi="Times New Roman" w:cs="Times New Roman"/>
          <w:color w:val="000000"/>
          <w:lang w:eastAsia="ja-JP"/>
        </w:rPr>
      </w:pPr>
      <w:r w:rsidRPr="00070FE3">
        <w:rPr>
          <w:rFonts w:ascii="Times New Roman" w:eastAsia="Times New Roman" w:hAnsi="Times New Roman" w:cs="Times New Roman"/>
          <w:color w:val="000000"/>
          <w:lang w:eastAsia="ja-JP"/>
        </w:rPr>
        <w:t>Virtual Ranking Tool can be found:</w:t>
      </w:r>
    </w:p>
    <w:p w:rsidR="00EF4F62" w:rsidRPr="00070FE3" w:rsidRDefault="007A38B3" w:rsidP="00DD71CA">
      <w:pPr>
        <w:rPr>
          <w:rFonts w:ascii="Times New Roman" w:hAnsi="Times New Roman"/>
          <w:color w:val="000000"/>
        </w:rPr>
      </w:pPr>
      <w:hyperlink r:id="rId6" w:history="1">
        <w:r w:rsidR="00EF4F62" w:rsidRPr="00070FE3">
          <w:rPr>
            <w:rStyle w:val="Hyperlink"/>
            <w:rFonts w:ascii="Times New Roman" w:hAnsi="Times New Roman"/>
          </w:rPr>
          <w:t>http://www.intel.com/about/corporateresponsibility/education/k12/tools.htm</w:t>
        </w:r>
      </w:hyperlink>
    </w:p>
    <w:p w:rsidR="00006E07" w:rsidRPr="00070FE3" w:rsidRDefault="00006E07">
      <w:pPr>
        <w:rPr>
          <w:rFonts w:ascii="Times New Roman" w:hAnsi="Times New Roman"/>
        </w:rPr>
      </w:pPr>
    </w:p>
    <w:p w:rsidR="00014BEA" w:rsidRPr="00070FE3" w:rsidRDefault="00014BEA">
      <w:pPr>
        <w:rPr>
          <w:rFonts w:ascii="Times New Roman" w:hAnsi="Times New Roman"/>
          <w:b/>
          <w:color w:val="000000"/>
        </w:rPr>
      </w:pPr>
      <w:r w:rsidRPr="00070FE3">
        <w:rPr>
          <w:rFonts w:ascii="Times New Roman" w:hAnsi="Times New Roman"/>
          <w:b/>
          <w:color w:val="000000"/>
        </w:rPr>
        <w:t xml:space="preserve">Quest for Equality:  </w:t>
      </w:r>
      <w:proofErr w:type="spellStart"/>
      <w:r w:rsidRPr="00070FE3">
        <w:rPr>
          <w:rFonts w:ascii="Times New Roman" w:hAnsi="Times New Roman"/>
          <w:b/>
          <w:color w:val="000000"/>
        </w:rPr>
        <w:t>WebQuest</w:t>
      </w:r>
      <w:proofErr w:type="spellEnd"/>
      <w:r w:rsidRPr="00070FE3">
        <w:rPr>
          <w:rFonts w:ascii="Times New Roman" w:hAnsi="Times New Roman"/>
          <w:b/>
          <w:color w:val="000000"/>
        </w:rPr>
        <w:t xml:space="preserve"> and Survey Monkey</w:t>
      </w:r>
      <w:r w:rsidR="00F576A8" w:rsidRPr="00070FE3">
        <w:rPr>
          <w:rFonts w:ascii="Times New Roman" w:hAnsi="Times New Roman"/>
          <w:b/>
          <w:color w:val="000000"/>
        </w:rPr>
        <w:t xml:space="preserve">   Geoff </w:t>
      </w:r>
      <w:proofErr w:type="spellStart"/>
      <w:r w:rsidR="00F576A8" w:rsidRPr="00070FE3">
        <w:rPr>
          <w:rFonts w:ascii="Times New Roman" w:hAnsi="Times New Roman"/>
          <w:b/>
          <w:color w:val="000000"/>
        </w:rPr>
        <w:t>Stuckart</w:t>
      </w:r>
      <w:proofErr w:type="spellEnd"/>
    </w:p>
    <w:p w:rsidR="0021222D" w:rsidRPr="00070FE3" w:rsidRDefault="00AC023F">
      <w:pPr>
        <w:rPr>
          <w:rFonts w:ascii="Times New Roman" w:hAnsi="Times New Roman"/>
          <w:color w:val="000000"/>
        </w:rPr>
      </w:pPr>
      <w:r w:rsidRPr="00070FE3">
        <w:rPr>
          <w:rFonts w:ascii="Times New Roman" w:hAnsi="Times New Roman"/>
          <w:color w:val="000000"/>
        </w:rPr>
        <w:t>Classroom teacher</w:t>
      </w:r>
      <w:r w:rsidR="00014BEA" w:rsidRPr="00070FE3">
        <w:rPr>
          <w:rFonts w:ascii="Times New Roman" w:hAnsi="Times New Roman"/>
          <w:color w:val="000000"/>
        </w:rPr>
        <w:t xml:space="preserve"> will share</w:t>
      </w:r>
      <w:r w:rsidR="00F14A91" w:rsidRPr="00070FE3">
        <w:rPr>
          <w:rFonts w:ascii="Times New Roman" w:hAnsi="Times New Roman"/>
          <w:color w:val="000000"/>
        </w:rPr>
        <w:t xml:space="preserve"> a </w:t>
      </w:r>
      <w:proofErr w:type="spellStart"/>
      <w:r w:rsidR="00F14A91" w:rsidRPr="00070FE3">
        <w:rPr>
          <w:rFonts w:ascii="Times New Roman" w:hAnsi="Times New Roman"/>
          <w:color w:val="000000"/>
        </w:rPr>
        <w:t>WebQuest</w:t>
      </w:r>
      <w:proofErr w:type="spellEnd"/>
      <w:r w:rsidR="00F14A91" w:rsidRPr="00070FE3">
        <w:rPr>
          <w:rFonts w:ascii="Times New Roman" w:hAnsi="Times New Roman"/>
          <w:color w:val="000000"/>
        </w:rPr>
        <w:t>, titled "Quest for Equality," which was used in an AP U.S. History class to examine the evolution of civil rights -- and the perception of civil rights -- in the U.S. from the 1930s to the present.  The assignment was an out-of-classroom extension in which students worked collaboratively in small groups to research diverse perspectives over time and to evaluate the meaning of "equality" and "civil rights," both in a historical context and in their own lives.</w:t>
      </w:r>
      <w:r w:rsidR="00014BEA" w:rsidRPr="00070FE3">
        <w:rPr>
          <w:rFonts w:ascii="Times New Roman" w:hAnsi="Times New Roman"/>
          <w:color w:val="000000"/>
        </w:rPr>
        <w:t xml:space="preserve">  Students used Survey Monkey to vote on and select t</w:t>
      </w:r>
      <w:r w:rsidR="009D1770" w:rsidRPr="00070FE3">
        <w:rPr>
          <w:rFonts w:ascii="Times New Roman" w:hAnsi="Times New Roman"/>
          <w:color w:val="000000"/>
        </w:rPr>
        <w:t xml:space="preserve">he best group </w:t>
      </w:r>
      <w:proofErr w:type="gramStart"/>
      <w:r w:rsidR="009D1770" w:rsidRPr="00070FE3">
        <w:rPr>
          <w:rFonts w:ascii="Times New Roman" w:hAnsi="Times New Roman"/>
          <w:color w:val="000000"/>
        </w:rPr>
        <w:t>presentations which</w:t>
      </w:r>
      <w:proofErr w:type="gramEnd"/>
      <w:r w:rsidR="009D1770" w:rsidRPr="00070FE3">
        <w:rPr>
          <w:rFonts w:ascii="Times New Roman" w:hAnsi="Times New Roman"/>
          <w:color w:val="000000"/>
        </w:rPr>
        <w:t xml:space="preserve"> were shared with other AP classes studying for the AP exam. </w:t>
      </w:r>
    </w:p>
    <w:p w:rsidR="0021222D" w:rsidRPr="00070FE3" w:rsidRDefault="0021222D">
      <w:pPr>
        <w:rPr>
          <w:rFonts w:ascii="Times New Roman" w:hAnsi="Times New Roman"/>
          <w:color w:val="000000"/>
        </w:rPr>
      </w:pPr>
      <w:proofErr w:type="spellStart"/>
      <w:r w:rsidRPr="00070FE3">
        <w:rPr>
          <w:rFonts w:ascii="Times New Roman" w:hAnsi="Times New Roman"/>
          <w:color w:val="000000"/>
        </w:rPr>
        <w:t>Webquest</w:t>
      </w:r>
      <w:proofErr w:type="spellEnd"/>
      <w:r w:rsidRPr="00070FE3">
        <w:rPr>
          <w:rFonts w:ascii="Times New Roman" w:hAnsi="Times New Roman"/>
          <w:color w:val="000000"/>
        </w:rPr>
        <w:t xml:space="preserve"> can be located at: </w:t>
      </w:r>
      <w:hyperlink r:id="rId7" w:history="1">
        <w:r w:rsidRPr="00070FE3">
          <w:rPr>
            <w:rStyle w:val="Hyperlink"/>
            <w:rFonts w:ascii="Times New Roman" w:hAnsi="Times New Roman"/>
          </w:rPr>
          <w:t>http://zunal.com/webquest.php?user=38073</w:t>
        </w:r>
      </w:hyperlink>
    </w:p>
    <w:p w:rsidR="00F14A91" w:rsidRPr="00070FE3" w:rsidRDefault="00F14A91">
      <w:pPr>
        <w:rPr>
          <w:rFonts w:ascii="Times New Roman" w:hAnsi="Times New Roman"/>
          <w:color w:val="000000"/>
        </w:rPr>
      </w:pPr>
    </w:p>
    <w:p w:rsidR="00B335F0" w:rsidRPr="00070FE3" w:rsidRDefault="00F576A8" w:rsidP="006078FE">
      <w:pPr>
        <w:keepNext/>
        <w:rPr>
          <w:rFonts w:ascii="Times New Roman" w:hAnsi="Times New Roman"/>
          <w:b/>
        </w:rPr>
      </w:pPr>
      <w:r w:rsidRPr="00070FE3">
        <w:rPr>
          <w:rFonts w:ascii="Times New Roman" w:hAnsi="Times New Roman"/>
          <w:b/>
        </w:rPr>
        <w:t xml:space="preserve">Student Created Websites about the Holocaust.  </w:t>
      </w:r>
      <w:proofErr w:type="spellStart"/>
      <w:r w:rsidRPr="00070FE3">
        <w:rPr>
          <w:rFonts w:ascii="Times New Roman" w:hAnsi="Times New Roman"/>
          <w:b/>
        </w:rPr>
        <w:t>Marrla</w:t>
      </w:r>
      <w:proofErr w:type="spellEnd"/>
      <w:r w:rsidRPr="00070FE3">
        <w:rPr>
          <w:rFonts w:ascii="Times New Roman" w:hAnsi="Times New Roman"/>
          <w:b/>
        </w:rPr>
        <w:t xml:space="preserve"> Wilkinson</w:t>
      </w:r>
    </w:p>
    <w:p w:rsidR="00CD6FDB" w:rsidRDefault="00B335F0" w:rsidP="006078FE">
      <w:pPr>
        <w:keepNext/>
        <w:rPr>
          <w:rFonts w:ascii="Times New Roman" w:hAnsi="Times New Roman"/>
          <w:color w:val="000000"/>
        </w:rPr>
      </w:pPr>
      <w:r w:rsidRPr="00070FE3">
        <w:rPr>
          <w:rFonts w:ascii="Times New Roman" w:hAnsi="Times New Roman"/>
          <w:color w:val="000000"/>
        </w:rPr>
        <w:t>Secondary teacher will discuss the use of student-built websites and provide examples of authentic student websites that were created during research on Holocaust history: Students are challenged to incorporate higher-level skills in technology with in-depth attention to social issues by creating a website to demonstrate learning. Students participate in building an authentic and viable research tool while performing research themselves and then leave this tool online to share with others. Websites also act as an exciting visual aid for student presentations and since they are shared, students learn the value of accurate and viable source citation.</w:t>
      </w:r>
    </w:p>
    <w:p w:rsidR="00CD6FDB" w:rsidRDefault="00CD6FDB" w:rsidP="006078FE">
      <w:pPr>
        <w:keepNext/>
        <w:rPr>
          <w:rFonts w:ascii="Times New Roman" w:hAnsi="Times New Roman"/>
          <w:color w:val="000000"/>
        </w:rPr>
      </w:pPr>
      <w:r>
        <w:rPr>
          <w:rFonts w:ascii="Times New Roman" w:hAnsi="Times New Roman"/>
          <w:color w:val="000000"/>
        </w:rPr>
        <w:t>Sample student websites:</w:t>
      </w:r>
    </w:p>
    <w:p w:rsidR="00CD6FDB" w:rsidRDefault="00CD6FDB" w:rsidP="006078FE">
      <w:pPr>
        <w:keepNext/>
        <w:rPr>
          <w:rFonts w:ascii="Times New Roman" w:hAnsi="Times New Roman"/>
          <w:color w:val="000000"/>
        </w:rPr>
      </w:pPr>
      <w:hyperlink r:id="rId8" w:history="1">
        <w:r w:rsidRPr="006D635B">
          <w:rPr>
            <w:rStyle w:val="Hyperlink"/>
            <w:rFonts w:ascii="Times New Roman" w:hAnsi="Times New Roman"/>
          </w:rPr>
          <w:t>https://sites.google.com/site/insideauschwitz/</w:t>
        </w:r>
      </w:hyperlink>
    </w:p>
    <w:p w:rsidR="00CD6FDB" w:rsidRDefault="00CD6FDB" w:rsidP="006078FE">
      <w:pPr>
        <w:keepNext/>
        <w:rPr>
          <w:rFonts w:ascii="Times New Roman" w:hAnsi="Times New Roman"/>
          <w:color w:val="000000"/>
        </w:rPr>
      </w:pPr>
      <w:hyperlink r:id="rId9" w:history="1">
        <w:r w:rsidRPr="006D635B">
          <w:rPr>
            <w:rStyle w:val="Hyperlink"/>
            <w:rFonts w:ascii="Times New Roman" w:hAnsi="Times New Roman"/>
          </w:rPr>
          <w:t>https://sites.google.com/site/eliewieselinfo/home</w:t>
        </w:r>
      </w:hyperlink>
    </w:p>
    <w:p w:rsidR="00CD6FDB" w:rsidRDefault="00CD6FDB" w:rsidP="006078FE">
      <w:pPr>
        <w:keepNext/>
        <w:rPr>
          <w:rFonts w:ascii="Times New Roman" w:hAnsi="Times New Roman"/>
          <w:color w:val="000000"/>
        </w:rPr>
      </w:pPr>
      <w:hyperlink r:id="rId10" w:history="1">
        <w:r w:rsidRPr="006D635B">
          <w:rPr>
            <w:rStyle w:val="Hyperlink"/>
            <w:rFonts w:ascii="Times New Roman" w:hAnsi="Times New Roman"/>
          </w:rPr>
          <w:t>https://sites.google.com/site/holocaustmedicalexperiments/</w:t>
        </w:r>
      </w:hyperlink>
    </w:p>
    <w:p w:rsidR="00E628CC" w:rsidRPr="00070FE3" w:rsidRDefault="00CD6FDB" w:rsidP="006078FE">
      <w:pPr>
        <w:keepNext/>
        <w:rPr>
          <w:rFonts w:ascii="Times New Roman" w:hAnsi="Times New Roman"/>
          <w:color w:val="000000"/>
        </w:rPr>
      </w:pPr>
      <w:r w:rsidRPr="00CD6FDB">
        <w:rPr>
          <w:rFonts w:ascii="Times New Roman" w:hAnsi="Times New Roman"/>
          <w:color w:val="000000"/>
        </w:rPr>
        <w:t>https://sites.google.com/</w:t>
      </w:r>
      <w:r>
        <w:rPr>
          <w:rFonts w:ascii="Times New Roman" w:hAnsi="Times New Roman"/>
          <w:color w:val="000000"/>
        </w:rPr>
        <w:t>site/holocaustresistancethe/home</w:t>
      </w:r>
    </w:p>
    <w:p w:rsidR="00881652" w:rsidRPr="00070FE3" w:rsidRDefault="00881652">
      <w:pPr>
        <w:rPr>
          <w:rFonts w:ascii="Times New Roman" w:hAnsi="Times New Roman"/>
          <w:color w:val="000000"/>
        </w:rPr>
      </w:pPr>
    </w:p>
    <w:p w:rsidR="00881652" w:rsidRPr="00070FE3" w:rsidRDefault="00881652" w:rsidP="00881652">
      <w:pPr>
        <w:rPr>
          <w:rFonts w:ascii="Times New Roman" w:hAnsi="Times New Roman"/>
          <w:b/>
        </w:rPr>
      </w:pPr>
      <w:r w:rsidRPr="00070FE3">
        <w:rPr>
          <w:rFonts w:ascii="Times New Roman" w:hAnsi="Times New Roman"/>
          <w:b/>
        </w:rPr>
        <w:t xml:space="preserve">Social Justice and Civil Rights: </w:t>
      </w:r>
      <w:proofErr w:type="spellStart"/>
      <w:proofErr w:type="gramStart"/>
      <w:r w:rsidRPr="00070FE3">
        <w:rPr>
          <w:rFonts w:ascii="Times New Roman" w:hAnsi="Times New Roman"/>
          <w:b/>
        </w:rPr>
        <w:t>WebQuest</w:t>
      </w:r>
      <w:proofErr w:type="spellEnd"/>
      <w:r w:rsidRPr="00070FE3">
        <w:rPr>
          <w:rFonts w:ascii="Times New Roman" w:hAnsi="Times New Roman"/>
          <w:b/>
        </w:rPr>
        <w:t xml:space="preserve">  Jeffrey</w:t>
      </w:r>
      <w:proofErr w:type="gramEnd"/>
      <w:r w:rsidRPr="00070FE3">
        <w:rPr>
          <w:rFonts w:ascii="Times New Roman" w:hAnsi="Times New Roman"/>
          <w:b/>
        </w:rPr>
        <w:t xml:space="preserve"> Fuller</w:t>
      </w:r>
    </w:p>
    <w:p w:rsidR="00E628CC" w:rsidRPr="00070FE3" w:rsidRDefault="00881652" w:rsidP="00881652">
      <w:pPr>
        <w:rPr>
          <w:rFonts w:ascii="Times New Roman" w:hAnsi="Times New Roman"/>
        </w:rPr>
      </w:pPr>
      <w:r w:rsidRPr="00070FE3">
        <w:rPr>
          <w:rFonts w:ascii="Times New Roman" w:hAnsi="Times New Roman"/>
        </w:rPr>
        <w:t xml:space="preserve">The classroom teacher will use this </w:t>
      </w:r>
      <w:proofErr w:type="spellStart"/>
      <w:r w:rsidRPr="00070FE3">
        <w:rPr>
          <w:rFonts w:ascii="Times New Roman" w:hAnsi="Times New Roman"/>
        </w:rPr>
        <w:t>WebQuest</w:t>
      </w:r>
      <w:proofErr w:type="spellEnd"/>
      <w:r w:rsidRPr="00070FE3">
        <w:rPr>
          <w:rFonts w:ascii="Times New Roman" w:hAnsi="Times New Roman"/>
        </w:rPr>
        <w:t xml:space="preserve"> to guide students through research in examining links and lessons of the American Civil Rights Movement to the social justice issues of today, whether in the students’ local community, city, state, or those plaguing the United States, or even the world at large. As a class, the students pick 10 issues they want to research and learn more about before breaking into groups. Each group will then go through one of the 10 issues found in this </w:t>
      </w:r>
      <w:proofErr w:type="spellStart"/>
      <w:r w:rsidRPr="00070FE3">
        <w:rPr>
          <w:rFonts w:ascii="Times New Roman" w:hAnsi="Times New Roman"/>
        </w:rPr>
        <w:t>WebQuest</w:t>
      </w:r>
      <w:proofErr w:type="spellEnd"/>
      <w:r w:rsidRPr="00070FE3">
        <w:rPr>
          <w:rFonts w:ascii="Times New Roman" w:hAnsi="Times New Roman"/>
        </w:rPr>
        <w:t xml:space="preserve"> and present their findings to the class. This </w:t>
      </w:r>
      <w:proofErr w:type="spellStart"/>
      <w:r w:rsidRPr="00070FE3">
        <w:rPr>
          <w:rFonts w:ascii="Times New Roman" w:hAnsi="Times New Roman"/>
        </w:rPr>
        <w:t>WebQuest</w:t>
      </w:r>
      <w:proofErr w:type="spellEnd"/>
      <w:r w:rsidRPr="00070FE3">
        <w:rPr>
          <w:rFonts w:ascii="Times New Roman" w:hAnsi="Times New Roman"/>
        </w:rPr>
        <w:t xml:space="preserve"> was used in a sophomore U.S. history course and reflects the choices they made. </w:t>
      </w:r>
      <w:r w:rsidR="00E628CC" w:rsidRPr="00070FE3">
        <w:rPr>
          <w:rFonts w:ascii="Times New Roman" w:hAnsi="Times New Roman"/>
        </w:rPr>
        <w:t xml:space="preserve">  It is available at </w:t>
      </w:r>
      <w:hyperlink r:id="rId11" w:history="1">
        <w:r w:rsidR="00E628CC" w:rsidRPr="00070FE3">
          <w:rPr>
            <w:rStyle w:val="Hyperlink"/>
            <w:rFonts w:ascii="Times New Roman" w:hAnsi="Times New Roman"/>
          </w:rPr>
          <w:t>http://zunal.com/webquest.php?user=23987</w:t>
        </w:r>
      </w:hyperlink>
    </w:p>
    <w:p w:rsidR="00881652" w:rsidRPr="00070FE3" w:rsidRDefault="00881652" w:rsidP="00881652">
      <w:pPr>
        <w:rPr>
          <w:rFonts w:ascii="Times New Roman" w:hAnsi="Times New Roman"/>
        </w:rPr>
      </w:pPr>
    </w:p>
    <w:p w:rsidR="00494C76" w:rsidRPr="00070FE3" w:rsidRDefault="00494C76">
      <w:pPr>
        <w:rPr>
          <w:rFonts w:ascii="Times New Roman" w:hAnsi="Times New Roman"/>
          <w:color w:val="000000"/>
        </w:rPr>
      </w:pPr>
    </w:p>
    <w:p w:rsidR="00A41E23" w:rsidRPr="00070FE3" w:rsidRDefault="0021222D" w:rsidP="0021222D">
      <w:pPr>
        <w:rPr>
          <w:rFonts w:ascii="Times New Roman" w:hAnsi="Times New Roman"/>
          <w:b/>
        </w:rPr>
      </w:pPr>
      <w:r w:rsidRPr="00070FE3">
        <w:rPr>
          <w:rFonts w:ascii="Times New Roman" w:hAnsi="Times New Roman"/>
          <w:b/>
        </w:rPr>
        <w:t xml:space="preserve">Google Docs/Presentations    Nick </w:t>
      </w:r>
      <w:proofErr w:type="spellStart"/>
      <w:r w:rsidRPr="00070FE3">
        <w:rPr>
          <w:rFonts w:ascii="Times New Roman" w:hAnsi="Times New Roman"/>
          <w:b/>
        </w:rPr>
        <w:t>Verbon</w:t>
      </w:r>
      <w:proofErr w:type="spellEnd"/>
    </w:p>
    <w:p w:rsidR="00A41E23" w:rsidRPr="00070FE3" w:rsidRDefault="00A41E23" w:rsidP="00A41E23">
      <w:pPr>
        <w:rPr>
          <w:rFonts w:ascii="Times New Roman" w:hAnsi="Times New Roman"/>
        </w:rPr>
      </w:pPr>
      <w:r w:rsidRPr="00070FE3">
        <w:rPr>
          <w:rFonts w:ascii="Times New Roman" w:hAnsi="Times New Roman"/>
        </w:rPr>
        <w:t>Google Docs/Presentations offer a collaborative, online medium for students to share ideas, synthesize information, and organize the work of individual students and small groups into one cohesive class presentation and resource. Use Google Docs to enhance student engagement during in-class group research, as well as to facilitate larger cumulative projects where students may need to communicate ideas out of class time. This tool familiarizes students with the technology skills that workers in a variety of contexts rely on in their daily lives. A classroom teacher will explain how to set up, maintain, and assess student participation.</w:t>
      </w:r>
    </w:p>
    <w:p w:rsidR="00A41E23" w:rsidRPr="00070FE3" w:rsidRDefault="00A41E23" w:rsidP="00A41E23">
      <w:pPr>
        <w:rPr>
          <w:rFonts w:ascii="Times New Roman" w:hAnsi="Times New Roman"/>
        </w:rPr>
      </w:pPr>
    </w:p>
    <w:p w:rsidR="00A41E23" w:rsidRPr="00070FE3" w:rsidRDefault="00A41E23" w:rsidP="00A41E23">
      <w:pPr>
        <w:rPr>
          <w:rFonts w:ascii="Times New Roman" w:hAnsi="Times New Roman"/>
        </w:rPr>
      </w:pPr>
      <w:r w:rsidRPr="00070FE3">
        <w:rPr>
          <w:rFonts w:ascii="Times New Roman" w:hAnsi="Times New Roman"/>
        </w:rPr>
        <w:t>Links</w:t>
      </w:r>
    </w:p>
    <w:p w:rsidR="00A41E23" w:rsidRPr="00070FE3" w:rsidRDefault="007A38B3" w:rsidP="00A41E23">
      <w:pPr>
        <w:pStyle w:val="ListParagraph"/>
        <w:numPr>
          <w:ilvl w:val="0"/>
          <w:numId w:val="3"/>
        </w:numPr>
        <w:rPr>
          <w:rFonts w:ascii="Times New Roman" w:hAnsi="Times New Roman"/>
        </w:rPr>
      </w:pPr>
      <w:hyperlink r:id="rId12" w:anchor="product=slides" w:history="1">
        <w:r w:rsidR="00A41E23" w:rsidRPr="00070FE3">
          <w:rPr>
            <w:rStyle w:val="Hyperlink"/>
            <w:rFonts w:ascii="Times New Roman" w:hAnsi="Times New Roman"/>
          </w:rPr>
          <w:t>http://www.google.com/drive/start/apps.html#product=slides</w:t>
        </w:r>
      </w:hyperlink>
      <w:r w:rsidR="00A41E23" w:rsidRPr="00070FE3">
        <w:rPr>
          <w:rFonts w:ascii="Times New Roman" w:hAnsi="Times New Roman"/>
        </w:rPr>
        <w:t xml:space="preserve"> </w:t>
      </w:r>
    </w:p>
    <w:p w:rsidR="00A41E23" w:rsidRPr="00070FE3" w:rsidRDefault="00A41E23" w:rsidP="00A41E23">
      <w:pPr>
        <w:rPr>
          <w:rFonts w:ascii="Times New Roman" w:hAnsi="Times New Roman"/>
        </w:rPr>
      </w:pPr>
    </w:p>
    <w:p w:rsidR="00A41E23" w:rsidRPr="00070FE3" w:rsidRDefault="00A41E23" w:rsidP="00A41E23">
      <w:pPr>
        <w:rPr>
          <w:rFonts w:ascii="Times New Roman" w:hAnsi="Times New Roman"/>
        </w:rPr>
      </w:pPr>
      <w:r w:rsidRPr="00070FE3">
        <w:rPr>
          <w:rFonts w:ascii="Times New Roman" w:hAnsi="Times New Roman"/>
        </w:rPr>
        <w:t>Directions for how to use</w:t>
      </w:r>
    </w:p>
    <w:p w:rsidR="00A41E23" w:rsidRPr="00070FE3" w:rsidRDefault="00A41E23" w:rsidP="00A41E23">
      <w:pPr>
        <w:pStyle w:val="ListParagraph"/>
        <w:numPr>
          <w:ilvl w:val="0"/>
          <w:numId w:val="3"/>
        </w:numPr>
        <w:rPr>
          <w:rFonts w:ascii="Times New Roman" w:hAnsi="Times New Roman"/>
        </w:rPr>
      </w:pPr>
      <w:r w:rsidRPr="00070FE3">
        <w:rPr>
          <w:rFonts w:ascii="Times New Roman" w:hAnsi="Times New Roman"/>
        </w:rPr>
        <w:t xml:space="preserve">Teacher creates one presentation in Google Drive and “shares” the document, allowing the public to view and edit the presentation. This step requires that the instructor create a Google account (an email address through Gmail). </w:t>
      </w:r>
    </w:p>
    <w:p w:rsidR="00A41E23" w:rsidRPr="00070FE3" w:rsidRDefault="00A41E23" w:rsidP="00A41E23">
      <w:pPr>
        <w:pStyle w:val="ListParagraph"/>
        <w:numPr>
          <w:ilvl w:val="0"/>
          <w:numId w:val="3"/>
        </w:numPr>
        <w:rPr>
          <w:rFonts w:ascii="Times New Roman" w:hAnsi="Times New Roman"/>
        </w:rPr>
      </w:pPr>
      <w:r w:rsidRPr="00070FE3">
        <w:rPr>
          <w:rFonts w:ascii="Times New Roman" w:hAnsi="Times New Roman"/>
        </w:rPr>
        <w:t xml:space="preserve">Individual students or students in groups can all be assigned a separate slide and/or topic to edit on the presentation. </w:t>
      </w:r>
    </w:p>
    <w:p w:rsidR="00A41E23" w:rsidRPr="00070FE3" w:rsidRDefault="00A41E23" w:rsidP="00A41E23">
      <w:pPr>
        <w:pStyle w:val="ListParagraph"/>
        <w:numPr>
          <w:ilvl w:val="0"/>
          <w:numId w:val="3"/>
        </w:numPr>
        <w:rPr>
          <w:rFonts w:ascii="Times New Roman" w:hAnsi="Times New Roman"/>
        </w:rPr>
      </w:pPr>
      <w:r w:rsidRPr="00070FE3">
        <w:rPr>
          <w:rFonts w:ascii="Times New Roman" w:hAnsi="Times New Roman"/>
        </w:rPr>
        <w:t xml:space="preserve">Once all groups have finished working on the presentation, it may be projected in front of the class. </w:t>
      </w:r>
    </w:p>
    <w:p w:rsidR="00A41E23" w:rsidRPr="00070FE3" w:rsidRDefault="00A41E23" w:rsidP="00A41E23">
      <w:pPr>
        <w:pStyle w:val="ListParagraph"/>
        <w:numPr>
          <w:ilvl w:val="0"/>
          <w:numId w:val="3"/>
        </w:numPr>
        <w:rPr>
          <w:rFonts w:ascii="Times New Roman" w:hAnsi="Times New Roman"/>
        </w:rPr>
      </w:pPr>
      <w:r w:rsidRPr="00070FE3">
        <w:rPr>
          <w:rFonts w:ascii="Times New Roman" w:hAnsi="Times New Roman"/>
        </w:rPr>
        <w:t xml:space="preserve">To more easily monitor student contributions, the teacher may require that students sign in to Google to edit the document, although that requires granting individual access to each group or student. That way, the teacher can see the edits created by each user. This is only recommended for very small classes. </w:t>
      </w:r>
    </w:p>
    <w:p w:rsidR="00070FE3" w:rsidRPr="00070FE3" w:rsidRDefault="00070FE3" w:rsidP="008D48E7">
      <w:pPr>
        <w:jc w:val="center"/>
        <w:rPr>
          <w:rFonts w:ascii="Times New Roman" w:hAnsi="Times New Roman"/>
        </w:rPr>
      </w:pPr>
    </w:p>
    <w:p w:rsidR="008D48E7" w:rsidRPr="00070FE3" w:rsidRDefault="008D48E7" w:rsidP="00070FE3">
      <w:pPr>
        <w:keepNext/>
        <w:rPr>
          <w:rFonts w:ascii="Times New Roman" w:hAnsi="Times New Roman"/>
          <w:b/>
        </w:rPr>
      </w:pPr>
      <w:r w:rsidRPr="00070FE3">
        <w:rPr>
          <w:rFonts w:ascii="Times New Roman" w:hAnsi="Times New Roman"/>
          <w:b/>
          <w:szCs w:val="32"/>
        </w:rPr>
        <w:t>Benefits of and Challenges to a BYOD Classroom</w:t>
      </w:r>
      <w:r w:rsidR="00070FE3" w:rsidRPr="00070FE3">
        <w:rPr>
          <w:rFonts w:ascii="Times New Roman" w:hAnsi="Times New Roman"/>
          <w:b/>
          <w:szCs w:val="32"/>
        </w:rPr>
        <w:t xml:space="preserve">     Nick </w:t>
      </w:r>
      <w:proofErr w:type="spellStart"/>
      <w:r w:rsidR="00070FE3" w:rsidRPr="00070FE3">
        <w:rPr>
          <w:rFonts w:ascii="Times New Roman" w:hAnsi="Times New Roman"/>
          <w:b/>
          <w:szCs w:val="32"/>
        </w:rPr>
        <w:t>Verbon</w:t>
      </w:r>
      <w:proofErr w:type="spellEnd"/>
    </w:p>
    <w:p w:rsidR="008D48E7" w:rsidRPr="00070FE3" w:rsidRDefault="008D48E7" w:rsidP="00070FE3">
      <w:pPr>
        <w:keepNext/>
        <w:rPr>
          <w:rFonts w:ascii="Times New Roman" w:hAnsi="Times New Roman"/>
        </w:rPr>
      </w:pPr>
    </w:p>
    <w:p w:rsidR="008D48E7" w:rsidRPr="00070FE3" w:rsidRDefault="008D48E7" w:rsidP="00070FE3">
      <w:pPr>
        <w:keepNext/>
        <w:rPr>
          <w:rFonts w:ascii="Times New Roman" w:hAnsi="Times New Roman"/>
        </w:rPr>
      </w:pPr>
      <w:r w:rsidRPr="00070FE3">
        <w:rPr>
          <w:rFonts w:ascii="Times New Roman" w:hAnsi="Times New Roman"/>
        </w:rPr>
        <w:t xml:space="preserve">In a BYOD classroom, students interact regularly with technology, to both consume and produce information. While students need direct teaching of some technology skills, many students will naturally learn new technology more quickly than their instructors. Fostering technology literacy may not require as much direct teaching, but rather require flexibility in how students present information, as well as time and freedom to explore on their own. In a recent assessment, I allowed students to use any format (song, poster, video, etc.) to demonstrate to me their understanding of an economic concept. A number of students created video lectures and made rap videos, demonstrating a mastery of technological skills with which I am very unfamiliar. Below I included the assignment description and rubric, and a few links to student projects. </w:t>
      </w:r>
    </w:p>
    <w:p w:rsidR="008D48E7" w:rsidRPr="00070FE3" w:rsidRDefault="008D48E7" w:rsidP="008D48E7">
      <w:pPr>
        <w:rPr>
          <w:rFonts w:ascii="Times New Roman" w:hAnsi="Times New Roman"/>
        </w:rPr>
      </w:pPr>
    </w:p>
    <w:p w:rsidR="008D48E7" w:rsidRPr="00070FE3" w:rsidRDefault="008D48E7" w:rsidP="008D48E7">
      <w:pPr>
        <w:rPr>
          <w:rFonts w:ascii="Times New Roman" w:hAnsi="Times New Roman"/>
        </w:rPr>
      </w:pPr>
      <w:r w:rsidRPr="00070FE3">
        <w:rPr>
          <w:rFonts w:ascii="Times New Roman" w:hAnsi="Times New Roman"/>
        </w:rPr>
        <w:t>Assignment Description</w:t>
      </w:r>
    </w:p>
    <w:p w:rsidR="008D48E7" w:rsidRPr="00070FE3" w:rsidRDefault="008D48E7" w:rsidP="008D48E7">
      <w:pPr>
        <w:rPr>
          <w:rFonts w:ascii="Times New Roman" w:hAnsi="Times New Roman"/>
        </w:rPr>
      </w:pPr>
    </w:p>
    <w:p w:rsidR="008D48E7" w:rsidRPr="00070FE3" w:rsidRDefault="008D48E7" w:rsidP="008D48E7">
      <w:pPr>
        <w:rPr>
          <w:rFonts w:ascii="Times New Roman" w:hAnsi="Times New Roman"/>
        </w:rPr>
      </w:pPr>
      <w:r w:rsidRPr="00070FE3">
        <w:rPr>
          <w:rFonts w:ascii="Times New Roman" w:hAnsi="Times New Roman"/>
        </w:rPr>
        <w:t xml:space="preserve">See attached document (“Assignment Description”). </w:t>
      </w:r>
    </w:p>
    <w:p w:rsidR="008D48E7" w:rsidRPr="00070FE3" w:rsidRDefault="008D48E7" w:rsidP="008D48E7">
      <w:pPr>
        <w:rPr>
          <w:rFonts w:ascii="Times New Roman" w:hAnsi="Times New Roman"/>
        </w:rPr>
      </w:pPr>
    </w:p>
    <w:p w:rsidR="008D48E7" w:rsidRPr="00070FE3" w:rsidRDefault="008D48E7" w:rsidP="008D48E7">
      <w:pPr>
        <w:rPr>
          <w:rFonts w:ascii="Times New Roman" w:hAnsi="Times New Roman"/>
        </w:rPr>
      </w:pPr>
      <w:r w:rsidRPr="00070FE3">
        <w:rPr>
          <w:rFonts w:ascii="Times New Roman" w:hAnsi="Times New Roman"/>
        </w:rPr>
        <w:t>Examples of Student Work</w:t>
      </w:r>
    </w:p>
    <w:p w:rsidR="008D48E7" w:rsidRPr="00070FE3" w:rsidRDefault="008D48E7" w:rsidP="008D48E7">
      <w:pPr>
        <w:numPr>
          <w:ilvl w:val="0"/>
          <w:numId w:val="5"/>
        </w:numPr>
        <w:ind w:left="360"/>
        <w:rPr>
          <w:rFonts w:ascii="Times New Roman" w:hAnsi="Times New Roman"/>
        </w:rPr>
      </w:pPr>
      <w:r w:rsidRPr="00070FE3">
        <w:rPr>
          <w:rFonts w:ascii="Times New Roman" w:hAnsi="Times New Roman"/>
        </w:rPr>
        <w:t xml:space="preserve">Video lecture 1: </w:t>
      </w:r>
      <w:hyperlink r:id="rId13" w:history="1">
        <w:r w:rsidRPr="00070FE3">
          <w:rPr>
            <w:rStyle w:val="Hyperlink"/>
            <w:rFonts w:ascii="Times New Roman" w:hAnsi="Times New Roman"/>
          </w:rPr>
          <w:t>http://www.youtube.com/watch?v=T7uy4YTg3sM&amp;feature=youtu.be</w:t>
        </w:r>
      </w:hyperlink>
    </w:p>
    <w:p w:rsidR="008D48E7" w:rsidRPr="00070FE3" w:rsidRDefault="008D48E7" w:rsidP="008D48E7">
      <w:pPr>
        <w:pStyle w:val="ListParagraph"/>
        <w:numPr>
          <w:ilvl w:val="0"/>
          <w:numId w:val="4"/>
        </w:numPr>
        <w:ind w:left="360"/>
        <w:rPr>
          <w:rFonts w:ascii="Times New Roman" w:hAnsi="Times New Roman"/>
        </w:rPr>
      </w:pPr>
      <w:r w:rsidRPr="00070FE3">
        <w:rPr>
          <w:rFonts w:ascii="Times New Roman" w:hAnsi="Times New Roman"/>
        </w:rPr>
        <w:t xml:space="preserve">Video lecture 2: </w:t>
      </w:r>
      <w:hyperlink r:id="rId14" w:history="1">
        <w:r w:rsidRPr="00070FE3">
          <w:rPr>
            <w:rStyle w:val="Hyperlink"/>
            <w:rFonts w:ascii="Times New Roman" w:hAnsi="Times New Roman"/>
          </w:rPr>
          <w:t>http://youtu.be/RRJkPzV9Z3Q</w:t>
        </w:r>
      </w:hyperlink>
      <w:r w:rsidRPr="00070FE3">
        <w:rPr>
          <w:rFonts w:ascii="Times New Roman" w:hAnsi="Times New Roman"/>
        </w:rPr>
        <w:t xml:space="preserve"> </w:t>
      </w:r>
    </w:p>
    <w:p w:rsidR="008D48E7" w:rsidRPr="00070FE3" w:rsidRDefault="008D48E7" w:rsidP="008D48E7">
      <w:pPr>
        <w:pStyle w:val="ListParagraph"/>
        <w:numPr>
          <w:ilvl w:val="0"/>
          <w:numId w:val="4"/>
        </w:numPr>
        <w:ind w:left="360"/>
        <w:rPr>
          <w:rFonts w:ascii="Times New Roman" w:hAnsi="Times New Roman"/>
        </w:rPr>
      </w:pPr>
      <w:r w:rsidRPr="00070FE3">
        <w:rPr>
          <w:rFonts w:ascii="Times New Roman" w:hAnsi="Times New Roman"/>
        </w:rPr>
        <w:t xml:space="preserve">Video lecture 3: attached movie. </w:t>
      </w:r>
    </w:p>
    <w:p w:rsidR="008D48E7" w:rsidRPr="00070FE3" w:rsidRDefault="008D48E7" w:rsidP="008D48E7">
      <w:pPr>
        <w:rPr>
          <w:rFonts w:ascii="Times New Roman" w:hAnsi="Times New Roman"/>
        </w:rPr>
      </w:pPr>
    </w:p>
    <w:p w:rsidR="008D48E7" w:rsidRPr="00070FE3" w:rsidRDefault="008D48E7" w:rsidP="008D48E7">
      <w:pPr>
        <w:rPr>
          <w:rFonts w:ascii="Times New Roman" w:hAnsi="Times New Roman"/>
        </w:rPr>
      </w:pPr>
      <w:r w:rsidRPr="00070FE3">
        <w:rPr>
          <w:rFonts w:ascii="Times New Roman" w:hAnsi="Times New Roman"/>
        </w:rPr>
        <w:t xml:space="preserve">What has surprised me most about a BYOD classroom is the challenge of fostering good collaborative and social skills, all of which could be considered even more important than technology skills. Students are and become ever more so accustomed to interactions via their device that they have trouble maintaining focus on what is happening away from the device. For example, students may forget to look towards or make eye contact with the speaker, whether or not it is the teacher or student. Furthermore, students prefer to communicate with the instructor via email or online message rather than to confront him or her in person. They have grown attached to the anonymity afforded to them through their reliance on technological devices in the world. </w:t>
      </w:r>
    </w:p>
    <w:p w:rsidR="008D48E7" w:rsidRPr="00070FE3" w:rsidRDefault="008D48E7" w:rsidP="008D48E7">
      <w:pPr>
        <w:rPr>
          <w:rFonts w:ascii="Times New Roman" w:hAnsi="Times New Roman"/>
        </w:rPr>
      </w:pPr>
    </w:p>
    <w:p w:rsidR="008D48E7" w:rsidRPr="00070FE3" w:rsidRDefault="008D48E7" w:rsidP="008D48E7">
      <w:pPr>
        <w:rPr>
          <w:rFonts w:ascii="Times New Roman" w:hAnsi="Times New Roman"/>
        </w:rPr>
      </w:pPr>
      <w:r w:rsidRPr="00070FE3">
        <w:rPr>
          <w:rFonts w:ascii="Times New Roman" w:hAnsi="Times New Roman"/>
        </w:rPr>
        <w:t xml:space="preserve">This challenge has encouraged me to teach the social skills that I expect. Even with seniors, it has been necessary to talk with them and practice swiveling in their chair to follow their speaker and to look up from their device when someone is speaking to them. </w:t>
      </w:r>
      <w:bookmarkStart w:id="0" w:name="_GoBack"/>
      <w:bookmarkEnd w:id="0"/>
    </w:p>
    <w:p w:rsidR="00006E07" w:rsidRPr="00070FE3" w:rsidRDefault="00006E07">
      <w:pPr>
        <w:rPr>
          <w:rFonts w:ascii="Times New Roman" w:hAnsi="Times New Roman"/>
        </w:rPr>
      </w:pPr>
    </w:p>
    <w:p w:rsidR="00006E07" w:rsidRPr="00070FE3" w:rsidRDefault="00006E07">
      <w:pPr>
        <w:rPr>
          <w:rFonts w:ascii="Times New Roman" w:hAnsi="Times New Roman"/>
        </w:rPr>
      </w:pPr>
    </w:p>
    <w:p w:rsidR="00006E07" w:rsidRPr="00070FE3" w:rsidRDefault="00006E07">
      <w:pPr>
        <w:rPr>
          <w:rFonts w:ascii="Times New Roman" w:hAnsi="Times New Roman"/>
        </w:rPr>
      </w:pPr>
    </w:p>
    <w:p w:rsidR="00344F6D" w:rsidRPr="00070FE3" w:rsidRDefault="00344F6D">
      <w:pPr>
        <w:rPr>
          <w:rFonts w:ascii="Times New Roman" w:hAnsi="Times New Roman"/>
        </w:rPr>
      </w:pPr>
    </w:p>
    <w:p w:rsidR="00B849B9" w:rsidRPr="00070FE3" w:rsidRDefault="00B849B9">
      <w:pPr>
        <w:rPr>
          <w:rFonts w:ascii="Times New Roman" w:hAnsi="Times New Roman"/>
        </w:rPr>
      </w:pPr>
    </w:p>
    <w:p w:rsidR="001F13D4" w:rsidRPr="00070FE3" w:rsidRDefault="001F13D4">
      <w:pPr>
        <w:rPr>
          <w:rFonts w:ascii="Times New Roman" w:hAnsi="Times New Roman"/>
        </w:rPr>
      </w:pPr>
    </w:p>
    <w:p w:rsidR="00986403" w:rsidRPr="00070FE3" w:rsidRDefault="00986403">
      <w:pPr>
        <w:rPr>
          <w:rFonts w:ascii="Times New Roman" w:hAnsi="Times New Roman"/>
        </w:rPr>
      </w:pPr>
    </w:p>
    <w:p w:rsidR="00986403" w:rsidRPr="00070FE3" w:rsidRDefault="00986403">
      <w:pPr>
        <w:rPr>
          <w:rFonts w:ascii="Times New Roman" w:hAnsi="Times New Roman"/>
        </w:rPr>
      </w:pPr>
    </w:p>
    <w:p w:rsidR="00986403" w:rsidRPr="00070FE3" w:rsidRDefault="00986403">
      <w:pPr>
        <w:rPr>
          <w:rFonts w:ascii="Times New Roman" w:hAnsi="Times New Roman"/>
        </w:rPr>
      </w:pPr>
    </w:p>
    <w:p w:rsidR="008A4568" w:rsidRPr="00070FE3" w:rsidRDefault="008A4568">
      <w:pPr>
        <w:rPr>
          <w:rFonts w:ascii="Times New Roman" w:hAnsi="Times New Roman"/>
        </w:rPr>
      </w:pPr>
    </w:p>
    <w:p w:rsidR="00174938" w:rsidRPr="00070FE3" w:rsidRDefault="00174938">
      <w:pPr>
        <w:rPr>
          <w:rFonts w:ascii="Times New Roman" w:hAnsi="Times New Roman"/>
        </w:rPr>
      </w:pPr>
    </w:p>
    <w:sectPr w:rsidR="00174938" w:rsidRPr="00070FE3" w:rsidSect="00174938">
      <w:pgSz w:w="12240" w:h="15840"/>
      <w:pgMar w:top="1440" w:right="1440" w:bottom="1440" w:left="1440" w:gutter="0"/>
      <w:printerSettings r:id="rId1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66BB4"/>
    <w:multiLevelType w:val="multilevel"/>
    <w:tmpl w:val="649AF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624540"/>
    <w:multiLevelType w:val="hybridMultilevel"/>
    <w:tmpl w:val="C7440C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8EF1AD8"/>
    <w:multiLevelType w:val="hybridMultilevel"/>
    <w:tmpl w:val="3DB82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DDC0B05"/>
    <w:multiLevelType w:val="hybridMultilevel"/>
    <w:tmpl w:val="FDAC7A2C"/>
    <w:lvl w:ilvl="0" w:tplc="B75492F2">
      <w:start w:val="1"/>
      <w:numFmt w:val="bullet"/>
      <w:lvlText w:val=""/>
      <w:lvlJc w:val="left"/>
      <w:pPr>
        <w:ind w:left="432" w:hanging="144"/>
      </w:pPr>
      <w:rPr>
        <w:rFonts w:ascii="Wingdings" w:hAnsi="Wingdings"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nsid w:val="7EEA3799"/>
    <w:multiLevelType w:val="hybridMultilevel"/>
    <w:tmpl w:val="4D2640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74938"/>
    <w:rsid w:val="00006E07"/>
    <w:rsid w:val="000142A7"/>
    <w:rsid w:val="000147F4"/>
    <w:rsid w:val="00014BEA"/>
    <w:rsid w:val="00070FE3"/>
    <w:rsid w:val="001438F3"/>
    <w:rsid w:val="00174938"/>
    <w:rsid w:val="001D6512"/>
    <w:rsid w:val="001F13D4"/>
    <w:rsid w:val="0021222D"/>
    <w:rsid w:val="00245320"/>
    <w:rsid w:val="002B13D8"/>
    <w:rsid w:val="0030024D"/>
    <w:rsid w:val="00344F6D"/>
    <w:rsid w:val="00442E6F"/>
    <w:rsid w:val="00494C76"/>
    <w:rsid w:val="004B77E8"/>
    <w:rsid w:val="006078FE"/>
    <w:rsid w:val="00686EFD"/>
    <w:rsid w:val="006F39BE"/>
    <w:rsid w:val="00754713"/>
    <w:rsid w:val="007A38B3"/>
    <w:rsid w:val="008049D9"/>
    <w:rsid w:val="0082038B"/>
    <w:rsid w:val="0085671E"/>
    <w:rsid w:val="00870BDE"/>
    <w:rsid w:val="008769A1"/>
    <w:rsid w:val="00881652"/>
    <w:rsid w:val="00886509"/>
    <w:rsid w:val="008A4568"/>
    <w:rsid w:val="008D48E7"/>
    <w:rsid w:val="00973807"/>
    <w:rsid w:val="00986403"/>
    <w:rsid w:val="009D1770"/>
    <w:rsid w:val="00A24D91"/>
    <w:rsid w:val="00A41E23"/>
    <w:rsid w:val="00A449AB"/>
    <w:rsid w:val="00AA6F80"/>
    <w:rsid w:val="00AC023F"/>
    <w:rsid w:val="00AD772D"/>
    <w:rsid w:val="00AE3681"/>
    <w:rsid w:val="00B335F0"/>
    <w:rsid w:val="00B576DF"/>
    <w:rsid w:val="00B849B9"/>
    <w:rsid w:val="00BB2A69"/>
    <w:rsid w:val="00BB49A6"/>
    <w:rsid w:val="00C50A0B"/>
    <w:rsid w:val="00C772A8"/>
    <w:rsid w:val="00CB6F16"/>
    <w:rsid w:val="00CD6FDB"/>
    <w:rsid w:val="00DC2F29"/>
    <w:rsid w:val="00DD71CA"/>
    <w:rsid w:val="00E628CC"/>
    <w:rsid w:val="00EF4F62"/>
    <w:rsid w:val="00F006F5"/>
    <w:rsid w:val="00F14A91"/>
    <w:rsid w:val="00F576A8"/>
    <w:rsid w:val="00F60618"/>
    <w:rsid w:val="00F83EA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2"/>
    <w:rPr>
      <w:sz w:val="24"/>
      <w:szCs w:val="24"/>
    </w:rPr>
  </w:style>
  <w:style w:type="paragraph" w:styleId="Heading4">
    <w:name w:val="heading 4"/>
    <w:basedOn w:val="Normal"/>
    <w:link w:val="Heading4Char"/>
    <w:uiPriority w:val="9"/>
    <w:rsid w:val="00174938"/>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D477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77A0"/>
    <w:rPr>
      <w:rFonts w:ascii="Lucida Grande" w:hAnsi="Lucida Grande" w:cs="Lucida Grande"/>
      <w:sz w:val="18"/>
      <w:szCs w:val="18"/>
    </w:rPr>
  </w:style>
  <w:style w:type="character" w:customStyle="1" w:styleId="Heading4Char">
    <w:name w:val="Heading 4 Char"/>
    <w:basedOn w:val="DefaultParagraphFont"/>
    <w:link w:val="Heading4"/>
    <w:uiPriority w:val="9"/>
    <w:rsid w:val="00174938"/>
    <w:rPr>
      <w:rFonts w:ascii="Times" w:hAnsi="Times"/>
      <w:b/>
      <w:sz w:val="24"/>
    </w:rPr>
  </w:style>
  <w:style w:type="paragraph" w:styleId="NormalWeb">
    <w:name w:val="Normal (Web)"/>
    <w:basedOn w:val="Normal"/>
    <w:uiPriority w:val="99"/>
    <w:rsid w:val="00174938"/>
    <w:pPr>
      <w:spacing w:beforeLines="1" w:afterLines="1"/>
    </w:pPr>
    <w:rPr>
      <w:rFonts w:ascii="Times" w:hAnsi="Times" w:cs="Times New Roman"/>
      <w:sz w:val="20"/>
      <w:szCs w:val="20"/>
    </w:rPr>
  </w:style>
  <w:style w:type="paragraph" w:styleId="ListParagraph">
    <w:name w:val="List Paragraph"/>
    <w:basedOn w:val="Normal"/>
    <w:uiPriority w:val="34"/>
    <w:qFormat/>
    <w:rsid w:val="00344F6D"/>
    <w:pPr>
      <w:ind w:left="720"/>
      <w:contextualSpacing/>
    </w:pPr>
  </w:style>
  <w:style w:type="character" w:styleId="Hyperlink">
    <w:name w:val="Hyperlink"/>
    <w:basedOn w:val="DefaultParagraphFont"/>
    <w:uiPriority w:val="99"/>
    <w:unhideWhenUsed/>
    <w:rsid w:val="00EF4F62"/>
    <w:rPr>
      <w:color w:val="0000FF" w:themeColor="hyperlink"/>
      <w:u w:val="single"/>
    </w:rPr>
  </w:style>
  <w:style w:type="character" w:styleId="FollowedHyperlink">
    <w:name w:val="FollowedHyperlink"/>
    <w:basedOn w:val="DefaultParagraphFont"/>
    <w:uiPriority w:val="99"/>
    <w:semiHidden/>
    <w:unhideWhenUsed/>
    <w:rsid w:val="00070FE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24044378">
      <w:bodyDiv w:val="1"/>
      <w:marLeft w:val="0"/>
      <w:marRight w:val="0"/>
      <w:marTop w:val="0"/>
      <w:marBottom w:val="0"/>
      <w:divBdr>
        <w:top w:val="none" w:sz="0" w:space="0" w:color="auto"/>
        <w:left w:val="none" w:sz="0" w:space="0" w:color="auto"/>
        <w:bottom w:val="none" w:sz="0" w:space="0" w:color="auto"/>
        <w:right w:val="none" w:sz="0" w:space="0" w:color="auto"/>
      </w:divBdr>
    </w:div>
    <w:div w:id="12885862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zunal.com/webquest.php?user=23987" TargetMode="External"/><Relationship Id="rId12" Type="http://schemas.openxmlformats.org/officeDocument/2006/relationships/hyperlink" Target="http://www.google.com/drive/start/apps.html" TargetMode="External"/><Relationship Id="rId13" Type="http://schemas.openxmlformats.org/officeDocument/2006/relationships/hyperlink" Target="http://www.youtube.com/watch?v=T7uy4YTg3sM&amp;feature=youtu.be" TargetMode="External"/><Relationship Id="rId14" Type="http://schemas.openxmlformats.org/officeDocument/2006/relationships/hyperlink" Target="http://youtu.be/RRJkPzV9Z3Q" TargetMode="External"/><Relationship Id="rId15" Type="http://schemas.openxmlformats.org/officeDocument/2006/relationships/printerSettings" Target="printerSettings/printerSettings1.bin"/><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zunal.com/webquest.php?w=75909" TargetMode="External"/><Relationship Id="rId6" Type="http://schemas.openxmlformats.org/officeDocument/2006/relationships/hyperlink" Target="http://www.intel.com/about/corporateresponsibility/education/k12/tools.htm" TargetMode="External"/><Relationship Id="rId7" Type="http://schemas.openxmlformats.org/officeDocument/2006/relationships/hyperlink" Target="http://zunal.com/webquest.php?user=38073" TargetMode="External"/><Relationship Id="rId8" Type="http://schemas.openxmlformats.org/officeDocument/2006/relationships/hyperlink" Target="https://sites.google.com/site/insideauschwitz/" TargetMode="External"/><Relationship Id="rId9" Type="http://schemas.openxmlformats.org/officeDocument/2006/relationships/hyperlink" Target="https://sites.google.com/site/eliewieselinfo/home" TargetMode="External"/><Relationship Id="rId10" Type="http://schemas.openxmlformats.org/officeDocument/2006/relationships/hyperlink" Target="https://sites.google.com/site/holocaustmedicalexperi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1669</Words>
  <Characters>9518</Characters>
  <Application>Microsoft Macintosh Word</Application>
  <DocSecurity>0</DocSecurity>
  <Lines>79</Lines>
  <Paragraphs>19</Paragraphs>
  <ScaleCrop>false</ScaleCrop>
  <Company>Portland State U</Company>
  <LinksUpToDate>false</LinksUpToDate>
  <CharactersWithSpaces>11688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11</cp:revision>
  <cp:lastPrinted>2012-11-13T00:50:00Z</cp:lastPrinted>
  <dcterms:created xsi:type="dcterms:W3CDTF">2012-11-12T18:31:00Z</dcterms:created>
  <dcterms:modified xsi:type="dcterms:W3CDTF">2012-11-13T03:44:00Z</dcterms:modified>
</cp:coreProperties>
</file>