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56C" w:rsidRPr="00420997" w:rsidRDefault="00BC756C" w:rsidP="00BC756C">
      <w:pPr>
        <w:rPr>
          <w:rFonts w:ascii="Times New Roman" w:hAnsi="Times New Roman"/>
        </w:rPr>
      </w:pPr>
    </w:p>
    <w:p w:rsidR="00BC756C" w:rsidRPr="00420997" w:rsidRDefault="00BC756C" w:rsidP="00BC756C">
      <w:pPr>
        <w:rPr>
          <w:rFonts w:ascii="Times New Roman" w:hAnsi="Times New Roman"/>
        </w:rPr>
      </w:pPr>
      <w:r w:rsidRPr="00420997">
        <w:rPr>
          <w:rFonts w:ascii="Times New Roman" w:hAnsi="Times New Roman"/>
        </w:rPr>
        <w:t>Elements of Visual Design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14"/>
        <w:gridCol w:w="2217"/>
        <w:gridCol w:w="2208"/>
        <w:gridCol w:w="2217"/>
      </w:tblGrid>
      <w:tr w:rsidR="00BC756C" w:rsidRPr="00420997" w:rsidTr="008D4B26"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Criteria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3 Exemplary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2 Satisfactory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1 Needs Improvement</w:t>
            </w:r>
          </w:p>
        </w:tc>
      </w:tr>
      <w:tr w:rsidR="00BC756C" w:rsidRPr="00420997" w:rsidTr="008D4B26"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Arrangement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 xml:space="preserve">Graphics are arranged to communicate a pattern or stimulate viewer interest 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Graphics are arranged in a pattern but do not stimulate viewer interest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Graphics are haphazardly arranged and/or are boring</w:t>
            </w:r>
          </w:p>
        </w:tc>
      </w:tr>
      <w:tr w:rsidR="00BC756C" w:rsidRPr="00420997" w:rsidTr="008D4B26"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Balance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Effectively uses asymmetrical balance to focus viewer attention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Symmetrical balance is adequate but somewhat boring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Imbalance distracts or confuses the viewer</w:t>
            </w:r>
          </w:p>
        </w:tc>
      </w:tr>
      <w:tr w:rsidR="00BC756C" w:rsidRPr="00420997" w:rsidTr="008D4B26"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Color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Color is used effectively for emphasis and to provide contrast and visual appeal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Color provides some contrast and visual appeal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Color distracts the viewer or is visually boring</w:t>
            </w:r>
          </w:p>
        </w:tc>
      </w:tr>
      <w:tr w:rsidR="00BC756C" w:rsidRPr="00420997" w:rsidTr="008D4B26"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Legibility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Font is easy to read and appropriately sized, with clear contrast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Font is acceptably easy to read and contrast is adequate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Font is too small to read easily and contrast is inadequate</w:t>
            </w:r>
          </w:p>
        </w:tc>
      </w:tr>
      <w:tr w:rsidR="00BC756C" w:rsidRPr="00420997" w:rsidTr="008D4B26"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Appeal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Overall effect is appealing, with effective style, interaction, and an element of surprise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Overall effect is neutral with an acceptable style and some potential for viewer interaction</w:t>
            </w:r>
          </w:p>
        </w:tc>
        <w:tc>
          <w:tcPr>
            <w:tcW w:w="2394" w:type="dxa"/>
          </w:tcPr>
          <w:p w:rsidR="00BC756C" w:rsidRPr="00420997" w:rsidRDefault="00BC756C" w:rsidP="008D4B26">
            <w:pPr>
              <w:rPr>
                <w:rFonts w:ascii="Times New Roman" w:hAnsi="Times New Roman"/>
              </w:rPr>
            </w:pPr>
            <w:r w:rsidRPr="00420997">
              <w:rPr>
                <w:rFonts w:ascii="Times New Roman" w:hAnsi="Times New Roman"/>
              </w:rPr>
              <w:t>Overall effect is unappealing or confusing</w:t>
            </w:r>
          </w:p>
        </w:tc>
      </w:tr>
    </w:tbl>
    <w:p w:rsidR="008F2DED" w:rsidRDefault="008F2DED">
      <w:bookmarkStart w:id="0" w:name="_GoBack"/>
      <w:bookmarkEnd w:id="0"/>
    </w:p>
    <w:sectPr w:rsidR="008F2DED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56C"/>
    <w:rsid w:val="008F2DED"/>
    <w:rsid w:val="00BC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BA35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56C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56C"/>
    <w:rPr>
      <w:rFonts w:eastAsiaTheme="minorHAns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75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56C"/>
    <w:rPr>
      <w:rFonts w:ascii="Lucida Grande" w:eastAsia="Cambr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56C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56C"/>
    <w:rPr>
      <w:rFonts w:eastAsiaTheme="minorHAns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75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56C"/>
    <w:rPr>
      <w:rFonts w:ascii="Lucida Grande" w:eastAsia="Cambr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Macintosh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1</cp:revision>
  <dcterms:created xsi:type="dcterms:W3CDTF">2013-08-01T03:50:00Z</dcterms:created>
  <dcterms:modified xsi:type="dcterms:W3CDTF">2013-08-01T03:51:00Z</dcterms:modified>
</cp:coreProperties>
</file>